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88BBD34" w14:textId="23BC6CFA" w:rsidR="00D677D8" w:rsidRPr="003C0EB8" w:rsidRDefault="00D677D8" w:rsidP="00D677D8">
      <w:pPr>
        <w:jc w:val="center"/>
        <w:rPr>
          <w:sz w:val="32"/>
          <w:szCs w:val="32"/>
        </w:rPr>
      </w:pPr>
      <w:r w:rsidRPr="003C0EB8">
        <w:rPr>
          <w:sz w:val="32"/>
          <w:szCs w:val="32"/>
        </w:rPr>
        <w:t>WATERSHED  DAM MAINTENANCE  RFP No. OSWCD 24-1</w:t>
      </w:r>
    </w:p>
    <w:p w14:paraId="5545024E" w14:textId="640AFED2" w:rsidR="00D32877" w:rsidRDefault="00D677D8" w:rsidP="00D677D8">
      <w:pPr>
        <w:jc w:val="center"/>
        <w:rPr>
          <w:sz w:val="44"/>
          <w:szCs w:val="44"/>
        </w:rPr>
      </w:pPr>
      <w:r w:rsidRPr="003C0EB8">
        <w:rPr>
          <w:sz w:val="32"/>
          <w:szCs w:val="32"/>
        </w:rPr>
        <w:t>FINAL REPORT</w:t>
      </w:r>
    </w:p>
    <w:p w14:paraId="79DA92C2" w14:textId="205F49DD" w:rsidR="00D32877" w:rsidRDefault="003C0EB8" w:rsidP="00D677D8">
      <w:pPr>
        <w:jc w:val="center"/>
        <w:rPr>
          <w:sz w:val="44"/>
          <w:szCs w:val="44"/>
        </w:rPr>
      </w:pPr>
      <w:r w:rsidRPr="00C06FAE">
        <w:rPr>
          <w:noProof/>
        </w:rPr>
        <w:drawing>
          <wp:inline distT="0" distB="0" distL="0" distR="0" wp14:anchorId="02A170EA" wp14:editId="06757B61">
            <wp:extent cx="4791075" cy="5943600"/>
            <wp:effectExtent l="0" t="0" r="9525" b="0"/>
            <wp:docPr id="1404547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791075" cy="5943600"/>
                    </a:xfrm>
                    <a:prstGeom prst="rect">
                      <a:avLst/>
                    </a:prstGeom>
                    <a:noFill/>
                    <a:ln>
                      <a:noFill/>
                    </a:ln>
                  </pic:spPr>
                </pic:pic>
              </a:graphicData>
            </a:graphic>
          </wp:inline>
        </w:drawing>
      </w:r>
    </w:p>
    <w:p w14:paraId="2634E0DC" w14:textId="7D500176" w:rsidR="00D32877" w:rsidRPr="00BF4F92" w:rsidRDefault="00D32877" w:rsidP="00D677D8">
      <w:pPr>
        <w:jc w:val="center"/>
        <w:rPr>
          <w:sz w:val="28"/>
          <w:szCs w:val="28"/>
        </w:rPr>
      </w:pPr>
      <w:r w:rsidRPr="00BF4F92">
        <w:rPr>
          <w:sz w:val="28"/>
          <w:szCs w:val="28"/>
        </w:rPr>
        <w:t>SUBMITTED BY:</w:t>
      </w:r>
    </w:p>
    <w:p w14:paraId="374F79C4" w14:textId="57D9A892" w:rsidR="00D32877" w:rsidRPr="00BF4F92" w:rsidRDefault="00D32877" w:rsidP="00D677D8">
      <w:pPr>
        <w:jc w:val="center"/>
        <w:rPr>
          <w:sz w:val="28"/>
          <w:szCs w:val="28"/>
        </w:rPr>
      </w:pPr>
      <w:r w:rsidRPr="00BF4F92">
        <w:rPr>
          <w:sz w:val="28"/>
          <w:szCs w:val="28"/>
        </w:rPr>
        <w:t>MARK A CADWALLADER</w:t>
      </w:r>
    </w:p>
    <w:p w14:paraId="2274767B" w14:textId="09DE250C" w:rsidR="00D32877" w:rsidRPr="00BF4F92" w:rsidRDefault="00D32877" w:rsidP="00D677D8">
      <w:pPr>
        <w:jc w:val="center"/>
        <w:rPr>
          <w:sz w:val="28"/>
          <w:szCs w:val="28"/>
        </w:rPr>
      </w:pPr>
      <w:r w:rsidRPr="00BF4F92">
        <w:rPr>
          <w:sz w:val="28"/>
          <w:szCs w:val="28"/>
        </w:rPr>
        <w:t>PROCURENT MANAGER REPRESENTATIVE</w:t>
      </w:r>
    </w:p>
    <w:p w14:paraId="3663EC21" w14:textId="4200AEDB" w:rsidR="003C0EB8" w:rsidRPr="00BF4F92" w:rsidRDefault="003C0EB8" w:rsidP="00D677D8">
      <w:pPr>
        <w:jc w:val="center"/>
        <w:rPr>
          <w:sz w:val="28"/>
          <w:szCs w:val="28"/>
        </w:rPr>
      </w:pPr>
      <w:r w:rsidRPr="00BF4F92">
        <w:rPr>
          <w:sz w:val="28"/>
          <w:szCs w:val="28"/>
        </w:rPr>
        <w:t>JUNE 3, 2024</w:t>
      </w:r>
    </w:p>
    <w:p w14:paraId="604C7C19" w14:textId="77777777" w:rsidR="005902D3" w:rsidRDefault="005902D3" w:rsidP="00D677D8">
      <w:pPr>
        <w:rPr>
          <w:sz w:val="24"/>
          <w:szCs w:val="24"/>
        </w:rPr>
      </w:pPr>
    </w:p>
    <w:p w14:paraId="5A607D7D" w14:textId="7BDCCA5E" w:rsidR="00D677D8" w:rsidRPr="00BF4F92" w:rsidRDefault="00D677D8" w:rsidP="00D677D8">
      <w:pPr>
        <w:rPr>
          <w:b/>
          <w:bCs/>
          <w:sz w:val="28"/>
          <w:szCs w:val="28"/>
        </w:rPr>
      </w:pPr>
      <w:r w:rsidRPr="00BF4F92">
        <w:rPr>
          <w:b/>
          <w:bCs/>
          <w:sz w:val="28"/>
          <w:szCs w:val="28"/>
        </w:rPr>
        <w:lastRenderedPageBreak/>
        <w:t>SUMMARY:</w:t>
      </w:r>
    </w:p>
    <w:p w14:paraId="45CBECC0" w14:textId="3C264397" w:rsidR="00D677D8" w:rsidRDefault="00D677D8" w:rsidP="00D677D8">
      <w:pPr>
        <w:rPr>
          <w:sz w:val="24"/>
          <w:szCs w:val="24"/>
        </w:rPr>
      </w:pPr>
      <w:r>
        <w:rPr>
          <w:sz w:val="24"/>
          <w:szCs w:val="24"/>
        </w:rPr>
        <w:t>In February, 2024</w:t>
      </w:r>
      <w:r w:rsidR="00355C14">
        <w:rPr>
          <w:sz w:val="24"/>
          <w:szCs w:val="24"/>
        </w:rPr>
        <w:t>,</w:t>
      </w:r>
      <w:r>
        <w:rPr>
          <w:sz w:val="24"/>
          <w:szCs w:val="24"/>
        </w:rPr>
        <w:t xml:space="preserve"> OSWCD issued a Request for Proposal </w:t>
      </w:r>
      <w:r w:rsidR="005C066F">
        <w:rPr>
          <w:sz w:val="24"/>
          <w:szCs w:val="24"/>
        </w:rPr>
        <w:t xml:space="preserve">(RFP) </w:t>
      </w:r>
      <w:r>
        <w:rPr>
          <w:sz w:val="24"/>
          <w:szCs w:val="24"/>
        </w:rPr>
        <w:t xml:space="preserve">to conduct maintenance on Bear Canyon Dam,  Curtis Canyon Dam , and Graveyard </w:t>
      </w:r>
      <w:r w:rsidR="00BF4F92">
        <w:rPr>
          <w:sz w:val="24"/>
          <w:szCs w:val="24"/>
        </w:rPr>
        <w:t xml:space="preserve">Canyon </w:t>
      </w:r>
      <w:r>
        <w:rPr>
          <w:sz w:val="24"/>
          <w:szCs w:val="24"/>
        </w:rPr>
        <w:t xml:space="preserve">Dam.  </w:t>
      </w:r>
      <w:r w:rsidRPr="00D677D8">
        <w:rPr>
          <w:sz w:val="24"/>
          <w:szCs w:val="24"/>
        </w:rPr>
        <w:t>W</w:t>
      </w:r>
      <w:r>
        <w:rPr>
          <w:sz w:val="24"/>
          <w:szCs w:val="24"/>
        </w:rPr>
        <w:t>atershed</w:t>
      </w:r>
      <w:r w:rsidRPr="00D677D8">
        <w:rPr>
          <w:sz w:val="24"/>
          <w:szCs w:val="24"/>
        </w:rPr>
        <w:t xml:space="preserve">  D</w:t>
      </w:r>
      <w:r>
        <w:rPr>
          <w:sz w:val="24"/>
          <w:szCs w:val="24"/>
        </w:rPr>
        <w:t>am</w:t>
      </w:r>
      <w:r w:rsidRPr="00D677D8">
        <w:rPr>
          <w:sz w:val="24"/>
          <w:szCs w:val="24"/>
        </w:rPr>
        <w:t xml:space="preserve"> M</w:t>
      </w:r>
      <w:r>
        <w:rPr>
          <w:sz w:val="24"/>
          <w:szCs w:val="24"/>
        </w:rPr>
        <w:t>aintenance</w:t>
      </w:r>
      <w:r w:rsidRPr="00D677D8">
        <w:rPr>
          <w:sz w:val="24"/>
          <w:szCs w:val="24"/>
        </w:rPr>
        <w:t xml:space="preserve"> RFP No. OSWCD 24-1</w:t>
      </w:r>
      <w:r w:rsidR="005C066F">
        <w:rPr>
          <w:sz w:val="24"/>
          <w:szCs w:val="24"/>
        </w:rPr>
        <w:t xml:space="preserve"> proposed hand cutting and piling vegetation on the dams, sediment relocation within  the site, creating sediment channels, debris collection and relocation, and minor concrete repairs.</w:t>
      </w:r>
    </w:p>
    <w:p w14:paraId="27DF95C3" w14:textId="5DFB94BB" w:rsidR="005C066F" w:rsidRDefault="005C066F" w:rsidP="00D677D8">
      <w:pPr>
        <w:rPr>
          <w:sz w:val="24"/>
          <w:szCs w:val="24"/>
        </w:rPr>
      </w:pPr>
      <w:r>
        <w:rPr>
          <w:sz w:val="24"/>
          <w:szCs w:val="24"/>
        </w:rPr>
        <w:t xml:space="preserve">All three project locations involved USFS lands and private lands within the Sacramento Ranger District of the Lincoln National Forest. Coordination with USFS personnel and private land holders was conducted to </w:t>
      </w:r>
      <w:r w:rsidR="006A6FBE">
        <w:rPr>
          <w:sz w:val="24"/>
          <w:szCs w:val="24"/>
        </w:rPr>
        <w:t>e</w:t>
      </w:r>
      <w:r w:rsidR="00627BE4">
        <w:rPr>
          <w:sz w:val="24"/>
          <w:szCs w:val="24"/>
        </w:rPr>
        <w:t>nsure</w:t>
      </w:r>
      <w:r>
        <w:rPr>
          <w:sz w:val="24"/>
          <w:szCs w:val="24"/>
        </w:rPr>
        <w:t xml:space="preserve"> that </w:t>
      </w:r>
      <w:r w:rsidR="00D8306D">
        <w:rPr>
          <w:sz w:val="24"/>
          <w:szCs w:val="24"/>
        </w:rPr>
        <w:t xml:space="preserve">all </w:t>
      </w:r>
      <w:r>
        <w:rPr>
          <w:sz w:val="24"/>
          <w:szCs w:val="24"/>
        </w:rPr>
        <w:t>parties were aware of the details specific to the project</w:t>
      </w:r>
      <w:r w:rsidR="00D8306D">
        <w:rPr>
          <w:sz w:val="24"/>
          <w:szCs w:val="24"/>
        </w:rPr>
        <w:t xml:space="preserve">. </w:t>
      </w:r>
    </w:p>
    <w:p w14:paraId="6F234688" w14:textId="2D6560E9" w:rsidR="00D8306D" w:rsidRDefault="00D8306D" w:rsidP="00D677D8">
      <w:pPr>
        <w:rPr>
          <w:sz w:val="24"/>
          <w:szCs w:val="24"/>
        </w:rPr>
      </w:pPr>
      <w:r>
        <w:rPr>
          <w:sz w:val="24"/>
          <w:szCs w:val="24"/>
        </w:rPr>
        <w:t xml:space="preserve">General maintenance of the three dams is authorized through </w:t>
      </w:r>
      <w:r w:rsidR="00BF4F92">
        <w:rPr>
          <w:sz w:val="24"/>
          <w:szCs w:val="24"/>
        </w:rPr>
        <w:t xml:space="preserve">the Lincoln National Forest </w:t>
      </w:r>
      <w:r>
        <w:rPr>
          <w:sz w:val="24"/>
          <w:szCs w:val="24"/>
        </w:rPr>
        <w:t>Special Use Permit SRD051701 issued to the Otero Soil &amp; Water Conservation District</w:t>
      </w:r>
      <w:r w:rsidR="00D32877">
        <w:rPr>
          <w:sz w:val="24"/>
          <w:szCs w:val="24"/>
        </w:rPr>
        <w:t xml:space="preserve"> (OSWCD)</w:t>
      </w:r>
      <w:r>
        <w:rPr>
          <w:sz w:val="24"/>
          <w:szCs w:val="24"/>
        </w:rPr>
        <w:t xml:space="preserve"> in April</w:t>
      </w:r>
      <w:r w:rsidR="00355C14">
        <w:rPr>
          <w:sz w:val="24"/>
          <w:szCs w:val="24"/>
        </w:rPr>
        <w:t>,</w:t>
      </w:r>
      <w:r>
        <w:rPr>
          <w:sz w:val="24"/>
          <w:szCs w:val="24"/>
        </w:rPr>
        <w:t xml:space="preserve"> 2023, with an expiration date of </w:t>
      </w:r>
      <w:r w:rsidR="00355C14">
        <w:rPr>
          <w:sz w:val="24"/>
          <w:szCs w:val="24"/>
        </w:rPr>
        <w:t xml:space="preserve">December 31, </w:t>
      </w:r>
      <w:r>
        <w:rPr>
          <w:sz w:val="24"/>
          <w:szCs w:val="24"/>
        </w:rPr>
        <w:t>2052.</w:t>
      </w:r>
    </w:p>
    <w:p w14:paraId="73A97C26" w14:textId="16475335" w:rsidR="00F03938" w:rsidRDefault="00D32877" w:rsidP="00D677D8">
      <w:pPr>
        <w:rPr>
          <w:sz w:val="24"/>
          <w:szCs w:val="24"/>
        </w:rPr>
      </w:pPr>
      <w:r>
        <w:rPr>
          <w:sz w:val="24"/>
          <w:szCs w:val="24"/>
        </w:rPr>
        <w:t>Vicki Milne contacted me (Mark Cadwallader) in regards to my interest in overseeing the contract work. I accepted the offer under a contract with OCSWCD. On January 24, 2024, I met with Bob Nick</w:t>
      </w:r>
      <w:r w:rsidR="00BF4F92">
        <w:rPr>
          <w:sz w:val="24"/>
          <w:szCs w:val="24"/>
        </w:rPr>
        <w:t>o</w:t>
      </w:r>
      <w:r>
        <w:rPr>
          <w:sz w:val="24"/>
          <w:szCs w:val="24"/>
        </w:rPr>
        <w:t xml:space="preserve">ls, Jeff Rabon, and Vicki Milne to plan out the project.  </w:t>
      </w:r>
      <w:r w:rsidR="00F03938">
        <w:rPr>
          <w:sz w:val="24"/>
          <w:szCs w:val="24"/>
        </w:rPr>
        <w:t>On January 29, Vicki Milne, Bob Nichols and Ma</w:t>
      </w:r>
      <w:r w:rsidR="00BF4F92">
        <w:rPr>
          <w:sz w:val="24"/>
          <w:szCs w:val="24"/>
        </w:rPr>
        <w:t>rk</w:t>
      </w:r>
      <w:r w:rsidR="00F03938">
        <w:rPr>
          <w:sz w:val="24"/>
          <w:szCs w:val="24"/>
        </w:rPr>
        <w:t xml:space="preserve"> Cadwallader met with David Baker, USFS representative, to </w:t>
      </w:r>
      <w:r w:rsidR="00355C14">
        <w:rPr>
          <w:sz w:val="24"/>
          <w:szCs w:val="24"/>
        </w:rPr>
        <w:t>e</w:t>
      </w:r>
      <w:r w:rsidR="00F03938">
        <w:rPr>
          <w:sz w:val="24"/>
          <w:szCs w:val="24"/>
        </w:rPr>
        <w:t>nsure  the project met all USFS requi</w:t>
      </w:r>
      <w:r w:rsidR="001752F4">
        <w:rPr>
          <w:sz w:val="24"/>
          <w:szCs w:val="24"/>
        </w:rPr>
        <w:t>r</w:t>
      </w:r>
      <w:r w:rsidR="00F03938">
        <w:rPr>
          <w:sz w:val="24"/>
          <w:szCs w:val="24"/>
        </w:rPr>
        <w:t xml:space="preserve">ements. </w:t>
      </w:r>
      <w:r w:rsidR="00D8306D">
        <w:rPr>
          <w:sz w:val="24"/>
          <w:szCs w:val="24"/>
        </w:rPr>
        <w:t xml:space="preserve">The </w:t>
      </w:r>
      <w:r>
        <w:rPr>
          <w:sz w:val="24"/>
          <w:szCs w:val="24"/>
        </w:rPr>
        <w:t xml:space="preserve">maintenance </w:t>
      </w:r>
      <w:r w:rsidR="00D8306D">
        <w:rPr>
          <w:sz w:val="24"/>
          <w:szCs w:val="24"/>
        </w:rPr>
        <w:t>contract was advertised with proposals due on February 29, 2024.  A Show Me trip was conducted on February 20, 2024. Two contractors attended t</w:t>
      </w:r>
      <w:r w:rsidR="00355C14">
        <w:rPr>
          <w:sz w:val="24"/>
          <w:szCs w:val="24"/>
        </w:rPr>
        <w:t>he</w:t>
      </w:r>
      <w:r w:rsidR="00D8306D">
        <w:rPr>
          <w:sz w:val="24"/>
          <w:szCs w:val="24"/>
        </w:rPr>
        <w:t xml:space="preserve"> Show Me trip. </w:t>
      </w:r>
      <w:r>
        <w:rPr>
          <w:sz w:val="24"/>
          <w:szCs w:val="24"/>
        </w:rPr>
        <w:t>Those same two contractors submitted bids prior to the due date. On March 4, 2024, the two bids were reviewe</w:t>
      </w:r>
      <w:r w:rsidR="00F03938">
        <w:rPr>
          <w:sz w:val="24"/>
          <w:szCs w:val="24"/>
        </w:rPr>
        <w:t xml:space="preserve">d. On March 6, 2024, the contract was awarded to </w:t>
      </w:r>
      <w:proofErr w:type="spellStart"/>
      <w:r w:rsidR="00F03938">
        <w:rPr>
          <w:sz w:val="24"/>
          <w:szCs w:val="24"/>
        </w:rPr>
        <w:t>Penasco</w:t>
      </w:r>
      <w:proofErr w:type="spellEnd"/>
      <w:r w:rsidR="00F03938">
        <w:rPr>
          <w:sz w:val="24"/>
          <w:szCs w:val="24"/>
        </w:rPr>
        <w:t xml:space="preserve"> Gravel located in Mayhill, New Mexico. </w:t>
      </w:r>
      <w:proofErr w:type="spellStart"/>
      <w:r w:rsidR="00F03938">
        <w:rPr>
          <w:sz w:val="24"/>
          <w:szCs w:val="24"/>
        </w:rPr>
        <w:t>Penasco</w:t>
      </w:r>
      <w:proofErr w:type="spellEnd"/>
      <w:r w:rsidR="00F03938">
        <w:rPr>
          <w:sz w:val="24"/>
          <w:szCs w:val="24"/>
        </w:rPr>
        <w:t xml:space="preserve"> Gravel submitted the lowest bid price and best met all criteria required in the RFP. </w:t>
      </w:r>
    </w:p>
    <w:p w14:paraId="6F4F9A3F" w14:textId="77777777" w:rsidR="006B4201" w:rsidRDefault="006B4201" w:rsidP="00D677D8">
      <w:pPr>
        <w:rPr>
          <w:sz w:val="24"/>
          <w:szCs w:val="24"/>
        </w:rPr>
      </w:pPr>
    </w:p>
    <w:p w14:paraId="3AA0646D" w14:textId="4285F561" w:rsidR="006B4201" w:rsidRDefault="006B4201" w:rsidP="00D677D8">
      <w:pPr>
        <w:rPr>
          <w:sz w:val="24"/>
          <w:szCs w:val="24"/>
        </w:rPr>
      </w:pPr>
      <w:r w:rsidRPr="001752F4">
        <w:rPr>
          <w:b/>
          <w:bCs/>
          <w:sz w:val="28"/>
          <w:szCs w:val="28"/>
        </w:rPr>
        <w:lastRenderedPageBreak/>
        <w:t>BEAR CANYON DAM</w:t>
      </w:r>
      <w:r w:rsidR="00072C94" w:rsidRPr="00C35612">
        <w:rPr>
          <w:noProof/>
        </w:rPr>
        <w:drawing>
          <wp:inline distT="0" distB="0" distL="0" distR="0" wp14:anchorId="282369B3" wp14:editId="4187E585">
            <wp:extent cx="5734050" cy="3575443"/>
            <wp:effectExtent l="0" t="0" r="0" b="6350"/>
            <wp:docPr id="1350284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284569" name=""/>
                    <pic:cNvPicPr/>
                  </pic:nvPicPr>
                  <pic:blipFill>
                    <a:blip r:embed="rId5"/>
                    <a:stretch>
                      <a:fillRect/>
                    </a:stretch>
                  </pic:blipFill>
                  <pic:spPr>
                    <a:xfrm>
                      <a:off x="0" y="0"/>
                      <a:ext cx="5770093" cy="3597917"/>
                    </a:xfrm>
                    <a:prstGeom prst="rect">
                      <a:avLst/>
                    </a:prstGeom>
                  </pic:spPr>
                </pic:pic>
              </a:graphicData>
            </a:graphic>
          </wp:inline>
        </w:drawing>
      </w:r>
    </w:p>
    <w:p w14:paraId="2645DBD2" w14:textId="6204F9CA" w:rsidR="000C4B7F" w:rsidRDefault="006B4201" w:rsidP="00D677D8">
      <w:pPr>
        <w:rPr>
          <w:sz w:val="24"/>
          <w:szCs w:val="24"/>
        </w:rPr>
      </w:pPr>
      <w:r>
        <w:rPr>
          <w:sz w:val="24"/>
          <w:szCs w:val="24"/>
        </w:rPr>
        <w:t>Work on Bear Canyon Dam was initiated on April 1, 2024. Work was completed on April 3.  After initiation of work removing vegetation on the dam, the contractor proposed that it would be more cost effective to limit the amount of hand cutting and piling described on the contract by digging the trees and plucking the small juniper sp</w:t>
      </w:r>
      <w:r w:rsidR="006A6FBE">
        <w:rPr>
          <w:sz w:val="24"/>
          <w:szCs w:val="24"/>
        </w:rPr>
        <w:t>r</w:t>
      </w:r>
      <w:r>
        <w:rPr>
          <w:sz w:val="24"/>
          <w:szCs w:val="24"/>
        </w:rPr>
        <w:t>outs, and removing the vegetation from the site</w:t>
      </w:r>
      <w:r w:rsidR="00355C14">
        <w:rPr>
          <w:sz w:val="24"/>
          <w:szCs w:val="24"/>
        </w:rPr>
        <w:t>,</w:t>
      </w:r>
      <w:r>
        <w:rPr>
          <w:sz w:val="24"/>
          <w:szCs w:val="24"/>
        </w:rPr>
        <w:t xml:space="preserve"> by truck</w:t>
      </w:r>
      <w:r w:rsidR="00355C14">
        <w:rPr>
          <w:sz w:val="24"/>
          <w:szCs w:val="24"/>
        </w:rPr>
        <w:t>,</w:t>
      </w:r>
      <w:r>
        <w:rPr>
          <w:sz w:val="24"/>
          <w:szCs w:val="24"/>
        </w:rPr>
        <w:t xml:space="preserve"> to their gravel pit located just a few miles from the project area. The proposal made good sense</w:t>
      </w:r>
      <w:r w:rsidR="000C4B7F">
        <w:rPr>
          <w:sz w:val="24"/>
          <w:szCs w:val="24"/>
        </w:rPr>
        <w:t xml:space="preserve"> in that it would </w:t>
      </w:r>
      <w:r w:rsidR="00355C14">
        <w:rPr>
          <w:sz w:val="24"/>
          <w:szCs w:val="24"/>
        </w:rPr>
        <w:t>not require</w:t>
      </w:r>
      <w:r w:rsidR="000C4B7F">
        <w:rPr>
          <w:sz w:val="24"/>
          <w:szCs w:val="24"/>
        </w:rPr>
        <w:t xml:space="preserve"> additional funds and </w:t>
      </w:r>
      <w:r w:rsidR="00355C14">
        <w:rPr>
          <w:sz w:val="24"/>
          <w:szCs w:val="24"/>
        </w:rPr>
        <w:t xml:space="preserve">would </w:t>
      </w:r>
      <w:r w:rsidR="001752F4">
        <w:rPr>
          <w:sz w:val="24"/>
          <w:szCs w:val="24"/>
        </w:rPr>
        <w:t>eliminate piling</w:t>
      </w:r>
      <w:r w:rsidR="000C4B7F">
        <w:rPr>
          <w:sz w:val="24"/>
          <w:szCs w:val="24"/>
        </w:rPr>
        <w:t xml:space="preserve"> vegetation that would </w:t>
      </w:r>
      <w:r w:rsidR="001752F4">
        <w:rPr>
          <w:sz w:val="24"/>
          <w:szCs w:val="24"/>
        </w:rPr>
        <w:t xml:space="preserve">later </w:t>
      </w:r>
      <w:r w:rsidR="000C4B7F">
        <w:rPr>
          <w:sz w:val="24"/>
          <w:szCs w:val="24"/>
        </w:rPr>
        <w:t>have</w:t>
      </w:r>
      <w:r w:rsidR="006A6FBE">
        <w:rPr>
          <w:sz w:val="24"/>
          <w:szCs w:val="24"/>
        </w:rPr>
        <w:t xml:space="preserve"> to</w:t>
      </w:r>
      <w:r w:rsidR="000C4B7F">
        <w:rPr>
          <w:sz w:val="24"/>
          <w:szCs w:val="24"/>
        </w:rPr>
        <w:t xml:space="preserve"> be burned by the USFS.  I agreed to the removal of the vegetative debris  from  Bear Canyon Dam, Curtis Canyon, and Graveyard Dams.</w:t>
      </w:r>
    </w:p>
    <w:p w14:paraId="34B9FF3A" w14:textId="5CDD88C0" w:rsidR="001752F4" w:rsidRDefault="000C4B7F" w:rsidP="00D677D8">
      <w:pPr>
        <w:rPr>
          <w:sz w:val="24"/>
          <w:szCs w:val="24"/>
        </w:rPr>
      </w:pPr>
      <w:r>
        <w:rPr>
          <w:sz w:val="24"/>
          <w:szCs w:val="24"/>
        </w:rPr>
        <w:t>All woody vegetation was removed from the dam</w:t>
      </w:r>
      <w:r w:rsidR="0027515D">
        <w:rPr>
          <w:sz w:val="24"/>
          <w:szCs w:val="24"/>
        </w:rPr>
        <w:t xml:space="preserve"> and the spillway, woody debris was collected and removed from</w:t>
      </w:r>
      <w:r w:rsidR="00355C14">
        <w:rPr>
          <w:sz w:val="24"/>
          <w:szCs w:val="24"/>
        </w:rPr>
        <w:t xml:space="preserve"> the</w:t>
      </w:r>
      <w:r w:rsidR="0027515D">
        <w:rPr>
          <w:sz w:val="24"/>
          <w:szCs w:val="24"/>
        </w:rPr>
        <w:t xml:space="preserve"> interior of the dam.  Sediment was cleaned </w:t>
      </w:r>
      <w:r w:rsidR="00960987">
        <w:rPr>
          <w:sz w:val="24"/>
          <w:szCs w:val="24"/>
        </w:rPr>
        <w:t>out</w:t>
      </w:r>
      <w:r w:rsidR="00153AAF">
        <w:rPr>
          <w:sz w:val="24"/>
          <w:szCs w:val="24"/>
        </w:rPr>
        <w:t xml:space="preserve"> </w:t>
      </w:r>
      <w:r w:rsidR="0027515D">
        <w:rPr>
          <w:sz w:val="24"/>
          <w:szCs w:val="24"/>
        </w:rPr>
        <w:t xml:space="preserve">and removed from </w:t>
      </w:r>
      <w:r w:rsidR="00960987">
        <w:rPr>
          <w:sz w:val="24"/>
          <w:szCs w:val="24"/>
        </w:rPr>
        <w:t xml:space="preserve">around the </w:t>
      </w:r>
      <w:r w:rsidR="0027515D">
        <w:rPr>
          <w:sz w:val="24"/>
          <w:szCs w:val="24"/>
        </w:rPr>
        <w:t xml:space="preserve">tower ports, </w:t>
      </w:r>
      <w:r w:rsidR="00960987">
        <w:rPr>
          <w:sz w:val="24"/>
          <w:szCs w:val="24"/>
        </w:rPr>
        <w:t>approximately</w:t>
      </w:r>
      <w:r w:rsidR="0027515D">
        <w:rPr>
          <w:sz w:val="24"/>
          <w:szCs w:val="24"/>
        </w:rPr>
        <w:t xml:space="preserve"> </w:t>
      </w:r>
      <w:r w:rsidR="00355C14">
        <w:rPr>
          <w:sz w:val="24"/>
          <w:szCs w:val="24"/>
        </w:rPr>
        <w:t>two</w:t>
      </w:r>
      <w:r w:rsidR="0027515D">
        <w:rPr>
          <w:sz w:val="24"/>
          <w:szCs w:val="24"/>
        </w:rPr>
        <w:t xml:space="preserve"> feet deep and </w:t>
      </w:r>
      <w:r w:rsidR="00355C14">
        <w:rPr>
          <w:sz w:val="24"/>
          <w:szCs w:val="24"/>
        </w:rPr>
        <w:t xml:space="preserve">in </w:t>
      </w:r>
      <w:r w:rsidR="00960987">
        <w:rPr>
          <w:sz w:val="24"/>
          <w:szCs w:val="24"/>
        </w:rPr>
        <w:t xml:space="preserve">a </w:t>
      </w:r>
      <w:r w:rsidR="00355C14">
        <w:rPr>
          <w:sz w:val="24"/>
          <w:szCs w:val="24"/>
        </w:rPr>
        <w:t>ten</w:t>
      </w:r>
      <w:r w:rsidR="006A6FBE">
        <w:rPr>
          <w:sz w:val="24"/>
          <w:szCs w:val="24"/>
        </w:rPr>
        <w:t>-</w:t>
      </w:r>
      <w:r w:rsidR="0027515D">
        <w:rPr>
          <w:sz w:val="24"/>
          <w:szCs w:val="24"/>
        </w:rPr>
        <w:t>f</w:t>
      </w:r>
      <w:r w:rsidR="00355C14">
        <w:rPr>
          <w:sz w:val="24"/>
          <w:szCs w:val="24"/>
        </w:rPr>
        <w:t>oo</w:t>
      </w:r>
      <w:r w:rsidR="0027515D">
        <w:rPr>
          <w:sz w:val="24"/>
          <w:szCs w:val="24"/>
        </w:rPr>
        <w:t xml:space="preserve">t circle around the ports on the tower.  Concrete patch material was </w:t>
      </w:r>
      <w:r w:rsidR="00960987">
        <w:rPr>
          <w:sz w:val="24"/>
          <w:szCs w:val="24"/>
        </w:rPr>
        <w:t xml:space="preserve">applied to </w:t>
      </w:r>
      <w:r w:rsidR="0027515D">
        <w:rPr>
          <w:sz w:val="24"/>
          <w:szCs w:val="24"/>
        </w:rPr>
        <w:t xml:space="preserve">the tower to repair </w:t>
      </w:r>
      <w:r w:rsidR="00960987">
        <w:rPr>
          <w:sz w:val="24"/>
          <w:szCs w:val="24"/>
        </w:rPr>
        <w:t>d</w:t>
      </w:r>
      <w:r w:rsidR="0027515D">
        <w:rPr>
          <w:sz w:val="24"/>
          <w:szCs w:val="24"/>
        </w:rPr>
        <w:t>amage f</w:t>
      </w:r>
      <w:r w:rsidR="00960987">
        <w:rPr>
          <w:sz w:val="24"/>
          <w:szCs w:val="24"/>
        </w:rPr>
        <w:t>ro</w:t>
      </w:r>
      <w:r w:rsidR="0027515D">
        <w:rPr>
          <w:sz w:val="24"/>
          <w:szCs w:val="24"/>
        </w:rPr>
        <w:t>m bullet holes</w:t>
      </w:r>
      <w:r w:rsidR="00960987">
        <w:rPr>
          <w:sz w:val="24"/>
          <w:szCs w:val="24"/>
        </w:rPr>
        <w:t>.</w:t>
      </w:r>
    </w:p>
    <w:p w14:paraId="40677815" w14:textId="16404ADD" w:rsidR="006B4201" w:rsidRDefault="0027515D" w:rsidP="00D677D8">
      <w:pPr>
        <w:rPr>
          <w:sz w:val="24"/>
          <w:szCs w:val="24"/>
        </w:rPr>
      </w:pPr>
      <w:r>
        <w:rPr>
          <w:sz w:val="24"/>
          <w:szCs w:val="24"/>
        </w:rPr>
        <w:t xml:space="preserve"> </w:t>
      </w:r>
      <w:proofErr w:type="spellStart"/>
      <w:r w:rsidR="00153AAF">
        <w:rPr>
          <w:sz w:val="24"/>
          <w:szCs w:val="24"/>
        </w:rPr>
        <w:t>Penasco</w:t>
      </w:r>
      <w:proofErr w:type="spellEnd"/>
      <w:r w:rsidR="00153AAF">
        <w:rPr>
          <w:sz w:val="24"/>
          <w:szCs w:val="24"/>
        </w:rPr>
        <w:t xml:space="preserve"> </w:t>
      </w:r>
      <w:bookmarkStart w:id="0" w:name="_Hlk168301091"/>
      <w:r w:rsidR="00153AAF">
        <w:rPr>
          <w:sz w:val="24"/>
          <w:szCs w:val="24"/>
        </w:rPr>
        <w:t>Gravel submitted an invoice for partial payment for the work on Bear Canyon Dam for $7</w:t>
      </w:r>
      <w:r w:rsidR="00355C14">
        <w:rPr>
          <w:sz w:val="24"/>
          <w:szCs w:val="24"/>
        </w:rPr>
        <w:t>,</w:t>
      </w:r>
      <w:r w:rsidR="00153AAF">
        <w:rPr>
          <w:sz w:val="24"/>
          <w:szCs w:val="24"/>
        </w:rPr>
        <w:t>550.25</w:t>
      </w:r>
      <w:r w:rsidR="00355C14">
        <w:rPr>
          <w:sz w:val="24"/>
          <w:szCs w:val="24"/>
        </w:rPr>
        <w:t xml:space="preserve"> and the invoice</w:t>
      </w:r>
      <w:r w:rsidR="00153AAF">
        <w:rPr>
          <w:sz w:val="24"/>
          <w:szCs w:val="24"/>
        </w:rPr>
        <w:t xml:space="preserve"> was paid.</w:t>
      </w:r>
    </w:p>
    <w:p w14:paraId="59A370D0" w14:textId="1FE8C0AE" w:rsidR="003C0EB8" w:rsidRDefault="00E0502B" w:rsidP="00D677D8">
      <w:pPr>
        <w:rPr>
          <w:sz w:val="24"/>
          <w:szCs w:val="24"/>
        </w:rPr>
      </w:pPr>
      <w:r w:rsidRPr="00E0502B">
        <w:rPr>
          <w:noProof/>
          <w:sz w:val="24"/>
          <w:szCs w:val="24"/>
        </w:rPr>
        <w:drawing>
          <wp:inline distT="0" distB="0" distL="0" distR="0" wp14:anchorId="3F34955F" wp14:editId="09EE4418">
            <wp:extent cx="5953125" cy="4161790"/>
            <wp:effectExtent l="0" t="0" r="9525" b="0"/>
            <wp:docPr id="1180014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014734" name=""/>
                    <pic:cNvPicPr/>
                  </pic:nvPicPr>
                  <pic:blipFill>
                    <a:blip r:embed="rId6"/>
                    <a:stretch>
                      <a:fillRect/>
                    </a:stretch>
                  </pic:blipFill>
                  <pic:spPr>
                    <a:xfrm>
                      <a:off x="0" y="0"/>
                      <a:ext cx="5966648" cy="4171244"/>
                    </a:xfrm>
                    <a:prstGeom prst="rect">
                      <a:avLst/>
                    </a:prstGeom>
                  </pic:spPr>
                </pic:pic>
              </a:graphicData>
            </a:graphic>
          </wp:inline>
        </w:drawing>
      </w:r>
    </w:p>
    <w:p w14:paraId="737D4A83" w14:textId="2479790D" w:rsidR="00245EA3" w:rsidRDefault="00245EA3" w:rsidP="00D677D8">
      <w:pPr>
        <w:rPr>
          <w:sz w:val="24"/>
          <w:szCs w:val="24"/>
        </w:rPr>
      </w:pPr>
      <w:r w:rsidRPr="00245EA3">
        <w:rPr>
          <w:noProof/>
          <w:sz w:val="24"/>
          <w:szCs w:val="24"/>
        </w:rPr>
        <w:drawing>
          <wp:inline distT="0" distB="0" distL="0" distR="0" wp14:anchorId="6325A563" wp14:editId="49B49D0D">
            <wp:extent cx="3066992" cy="4179269"/>
            <wp:effectExtent l="0" t="0" r="635" b="0"/>
            <wp:docPr id="1445411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411750" name=""/>
                    <pic:cNvPicPr/>
                  </pic:nvPicPr>
                  <pic:blipFill>
                    <a:blip r:embed="rId7"/>
                    <a:stretch>
                      <a:fillRect/>
                    </a:stretch>
                  </pic:blipFill>
                  <pic:spPr>
                    <a:xfrm>
                      <a:off x="0" y="0"/>
                      <a:ext cx="3096071" cy="4218894"/>
                    </a:xfrm>
                    <a:prstGeom prst="rect">
                      <a:avLst/>
                    </a:prstGeom>
                  </pic:spPr>
                </pic:pic>
              </a:graphicData>
            </a:graphic>
          </wp:inline>
        </w:drawing>
      </w:r>
    </w:p>
    <w:p w14:paraId="466C4002" w14:textId="77777777" w:rsidR="00B63F3B" w:rsidRDefault="00B63F3B" w:rsidP="00D677D8">
      <w:pPr>
        <w:rPr>
          <w:sz w:val="24"/>
          <w:szCs w:val="24"/>
        </w:rPr>
      </w:pPr>
    </w:p>
    <w:bookmarkEnd w:id="0"/>
    <w:p w14:paraId="6DDFD4BF" w14:textId="2830C271" w:rsidR="00960987" w:rsidRDefault="00B63F3B" w:rsidP="00D677D8">
      <w:pPr>
        <w:rPr>
          <w:sz w:val="24"/>
          <w:szCs w:val="24"/>
        </w:rPr>
      </w:pPr>
      <w:r w:rsidRPr="00B63F3B">
        <w:rPr>
          <w:noProof/>
          <w:sz w:val="24"/>
          <w:szCs w:val="24"/>
        </w:rPr>
        <w:drawing>
          <wp:inline distT="0" distB="0" distL="0" distR="0" wp14:anchorId="71A02404" wp14:editId="23245B14">
            <wp:extent cx="5124450" cy="3493770"/>
            <wp:effectExtent l="0" t="0" r="0" b="0"/>
            <wp:docPr id="183351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51451" name=""/>
                    <pic:cNvPicPr/>
                  </pic:nvPicPr>
                  <pic:blipFill>
                    <a:blip r:embed="rId8"/>
                    <a:stretch>
                      <a:fillRect/>
                    </a:stretch>
                  </pic:blipFill>
                  <pic:spPr>
                    <a:xfrm>
                      <a:off x="0" y="0"/>
                      <a:ext cx="5139012" cy="3503698"/>
                    </a:xfrm>
                    <a:prstGeom prst="rect">
                      <a:avLst/>
                    </a:prstGeom>
                  </pic:spPr>
                </pic:pic>
              </a:graphicData>
            </a:graphic>
          </wp:inline>
        </w:drawing>
      </w:r>
    </w:p>
    <w:p w14:paraId="63233F9C" w14:textId="77777777" w:rsidR="00B63F3B" w:rsidRDefault="00B63F3B" w:rsidP="00D677D8">
      <w:pPr>
        <w:rPr>
          <w:sz w:val="24"/>
          <w:szCs w:val="24"/>
        </w:rPr>
      </w:pPr>
    </w:p>
    <w:p w14:paraId="3A30E16B" w14:textId="4045C901" w:rsidR="00B63F3B" w:rsidRDefault="00B63F3B" w:rsidP="00D677D8">
      <w:pPr>
        <w:rPr>
          <w:sz w:val="24"/>
          <w:szCs w:val="24"/>
        </w:rPr>
      </w:pPr>
      <w:r w:rsidRPr="00B63F3B">
        <w:rPr>
          <w:noProof/>
          <w:sz w:val="24"/>
          <w:szCs w:val="24"/>
        </w:rPr>
        <w:drawing>
          <wp:inline distT="0" distB="0" distL="0" distR="0" wp14:anchorId="503CF5C4" wp14:editId="06402530">
            <wp:extent cx="5133975" cy="3850481"/>
            <wp:effectExtent l="0" t="0" r="0" b="0"/>
            <wp:docPr id="18985747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4728" name=""/>
                    <pic:cNvPicPr/>
                  </pic:nvPicPr>
                  <pic:blipFill>
                    <a:blip r:embed="rId9"/>
                    <a:stretch>
                      <a:fillRect/>
                    </a:stretch>
                  </pic:blipFill>
                  <pic:spPr>
                    <a:xfrm>
                      <a:off x="0" y="0"/>
                      <a:ext cx="5139952" cy="3854964"/>
                    </a:xfrm>
                    <a:prstGeom prst="rect">
                      <a:avLst/>
                    </a:prstGeom>
                  </pic:spPr>
                </pic:pic>
              </a:graphicData>
            </a:graphic>
          </wp:inline>
        </w:drawing>
      </w:r>
    </w:p>
    <w:p w14:paraId="64758C4A" w14:textId="59F010B1" w:rsidR="005B7F2D" w:rsidRDefault="00B63F3B" w:rsidP="00D677D8">
      <w:pPr>
        <w:rPr>
          <w:sz w:val="24"/>
          <w:szCs w:val="24"/>
        </w:rPr>
      </w:pPr>
      <w:r w:rsidRPr="00B63F3B">
        <w:rPr>
          <w:noProof/>
          <w:sz w:val="24"/>
          <w:szCs w:val="24"/>
        </w:rPr>
        <w:drawing>
          <wp:inline distT="0" distB="0" distL="0" distR="0" wp14:anchorId="69BD2D97" wp14:editId="6E0CA4FD">
            <wp:extent cx="5600700" cy="4153853"/>
            <wp:effectExtent l="0" t="0" r="0" b="0"/>
            <wp:docPr id="2004573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573675" name=""/>
                    <pic:cNvPicPr/>
                  </pic:nvPicPr>
                  <pic:blipFill>
                    <a:blip r:embed="rId10"/>
                    <a:stretch>
                      <a:fillRect/>
                    </a:stretch>
                  </pic:blipFill>
                  <pic:spPr>
                    <a:xfrm>
                      <a:off x="0" y="0"/>
                      <a:ext cx="5609701" cy="4160529"/>
                    </a:xfrm>
                    <a:prstGeom prst="rect">
                      <a:avLst/>
                    </a:prstGeom>
                  </pic:spPr>
                </pic:pic>
              </a:graphicData>
            </a:graphic>
          </wp:inline>
        </w:drawing>
      </w:r>
    </w:p>
    <w:p w14:paraId="5A202C02" w14:textId="40F46948" w:rsidR="00245EA3" w:rsidRDefault="00245EA3" w:rsidP="00D677D8">
      <w:pPr>
        <w:rPr>
          <w:sz w:val="24"/>
          <w:szCs w:val="24"/>
        </w:rPr>
      </w:pPr>
      <w:r w:rsidRPr="00245EA3">
        <w:rPr>
          <w:noProof/>
          <w:sz w:val="24"/>
          <w:szCs w:val="24"/>
        </w:rPr>
        <w:drawing>
          <wp:inline distT="0" distB="0" distL="0" distR="0" wp14:anchorId="7B77CA0A" wp14:editId="5F4DC9CC">
            <wp:extent cx="5600454" cy="3686175"/>
            <wp:effectExtent l="0" t="0" r="635" b="0"/>
            <wp:docPr id="46496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96707" name=""/>
                    <pic:cNvPicPr/>
                  </pic:nvPicPr>
                  <pic:blipFill>
                    <a:blip r:embed="rId11"/>
                    <a:stretch>
                      <a:fillRect/>
                    </a:stretch>
                  </pic:blipFill>
                  <pic:spPr>
                    <a:xfrm>
                      <a:off x="0" y="0"/>
                      <a:ext cx="5614146" cy="3695187"/>
                    </a:xfrm>
                    <a:prstGeom prst="rect">
                      <a:avLst/>
                    </a:prstGeom>
                  </pic:spPr>
                </pic:pic>
              </a:graphicData>
            </a:graphic>
          </wp:inline>
        </w:drawing>
      </w:r>
    </w:p>
    <w:p w14:paraId="2964317F" w14:textId="77777777" w:rsidR="005902D3" w:rsidRDefault="005902D3" w:rsidP="00D677D8">
      <w:pPr>
        <w:rPr>
          <w:sz w:val="24"/>
          <w:szCs w:val="24"/>
        </w:rPr>
      </w:pPr>
    </w:p>
    <w:p w14:paraId="34C2E3FF" w14:textId="77777777" w:rsidR="005902D3" w:rsidRDefault="005902D3" w:rsidP="00D677D8">
      <w:pPr>
        <w:rPr>
          <w:sz w:val="24"/>
          <w:szCs w:val="24"/>
        </w:rPr>
      </w:pPr>
    </w:p>
    <w:p w14:paraId="52358231" w14:textId="03CB9940" w:rsidR="00960987" w:rsidRPr="001752F4" w:rsidRDefault="00960987" w:rsidP="00D677D8">
      <w:pPr>
        <w:rPr>
          <w:b/>
          <w:bCs/>
          <w:sz w:val="28"/>
          <w:szCs w:val="28"/>
        </w:rPr>
      </w:pPr>
      <w:r w:rsidRPr="001752F4">
        <w:rPr>
          <w:b/>
          <w:bCs/>
          <w:sz w:val="28"/>
          <w:szCs w:val="28"/>
        </w:rPr>
        <w:t>CURTIS CANYON DAM</w:t>
      </w:r>
    </w:p>
    <w:p w14:paraId="7FF66DB0" w14:textId="176368E0" w:rsidR="00072C94" w:rsidRDefault="00072C94" w:rsidP="00D677D8">
      <w:pPr>
        <w:rPr>
          <w:sz w:val="24"/>
          <w:szCs w:val="24"/>
        </w:rPr>
      </w:pPr>
      <w:r w:rsidRPr="00C35612">
        <w:rPr>
          <w:noProof/>
        </w:rPr>
        <w:drawing>
          <wp:inline distT="0" distB="0" distL="0" distR="0" wp14:anchorId="5BBB0F9F" wp14:editId="33EA9E5D">
            <wp:extent cx="5943600" cy="3669348"/>
            <wp:effectExtent l="0" t="0" r="0" b="7620"/>
            <wp:docPr id="2029396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489058" name=""/>
                    <pic:cNvPicPr/>
                  </pic:nvPicPr>
                  <pic:blipFill>
                    <a:blip r:embed="rId12"/>
                    <a:stretch>
                      <a:fillRect/>
                    </a:stretch>
                  </pic:blipFill>
                  <pic:spPr>
                    <a:xfrm>
                      <a:off x="0" y="0"/>
                      <a:ext cx="5943600" cy="3669348"/>
                    </a:xfrm>
                    <a:prstGeom prst="rect">
                      <a:avLst/>
                    </a:prstGeom>
                  </pic:spPr>
                </pic:pic>
              </a:graphicData>
            </a:graphic>
          </wp:inline>
        </w:drawing>
      </w:r>
    </w:p>
    <w:p w14:paraId="17129599" w14:textId="46B11232" w:rsidR="00960987" w:rsidRDefault="00960987" w:rsidP="00960987">
      <w:pPr>
        <w:rPr>
          <w:sz w:val="24"/>
          <w:szCs w:val="24"/>
        </w:rPr>
      </w:pPr>
      <w:bookmarkStart w:id="1" w:name="_Hlk168301571"/>
      <w:r>
        <w:rPr>
          <w:sz w:val="24"/>
          <w:szCs w:val="24"/>
        </w:rPr>
        <w:t xml:space="preserve">Work on Curtis Canyon Dam was initiated on April 8, 2024. Work was completed on April 23, 2024.  </w:t>
      </w:r>
      <w:r w:rsidR="00153AAF">
        <w:rPr>
          <w:sz w:val="24"/>
          <w:szCs w:val="24"/>
        </w:rPr>
        <w:t xml:space="preserve">Portions of Curtis Canyon Dam </w:t>
      </w:r>
      <w:r w:rsidR="00544C94">
        <w:rPr>
          <w:sz w:val="24"/>
          <w:szCs w:val="24"/>
        </w:rPr>
        <w:t>are</w:t>
      </w:r>
      <w:r w:rsidR="00153AAF">
        <w:rPr>
          <w:sz w:val="24"/>
          <w:szCs w:val="24"/>
        </w:rPr>
        <w:t xml:space="preserve"> privately owned</w:t>
      </w:r>
      <w:r w:rsidR="0093650A">
        <w:rPr>
          <w:sz w:val="24"/>
          <w:szCs w:val="24"/>
        </w:rPr>
        <w:t>. C</w:t>
      </w:r>
      <w:r w:rsidR="001752F4">
        <w:rPr>
          <w:sz w:val="24"/>
          <w:szCs w:val="24"/>
        </w:rPr>
        <w:t xml:space="preserve">lose </w:t>
      </w:r>
      <w:r w:rsidR="00153AAF">
        <w:rPr>
          <w:sz w:val="24"/>
          <w:szCs w:val="24"/>
        </w:rPr>
        <w:t>coordination w</w:t>
      </w:r>
      <w:r w:rsidR="001752F4">
        <w:rPr>
          <w:sz w:val="24"/>
          <w:szCs w:val="24"/>
        </w:rPr>
        <w:t>ith</w:t>
      </w:r>
      <w:r w:rsidR="00153AAF">
        <w:rPr>
          <w:sz w:val="24"/>
          <w:szCs w:val="24"/>
        </w:rPr>
        <w:t xml:space="preserve"> the landowner was made to </w:t>
      </w:r>
      <w:r w:rsidR="006A6FBE">
        <w:rPr>
          <w:sz w:val="24"/>
          <w:szCs w:val="24"/>
        </w:rPr>
        <w:t>i</w:t>
      </w:r>
      <w:r w:rsidR="00153AAF">
        <w:rPr>
          <w:sz w:val="24"/>
          <w:szCs w:val="24"/>
        </w:rPr>
        <w:t>nsure they were in concurrence with the work being done</w:t>
      </w:r>
      <w:r w:rsidR="0093650A">
        <w:rPr>
          <w:sz w:val="24"/>
          <w:szCs w:val="24"/>
        </w:rPr>
        <w:t xml:space="preserve"> and the timeframes in which the work was conducted</w:t>
      </w:r>
      <w:r w:rsidR="00153AAF">
        <w:rPr>
          <w:sz w:val="24"/>
          <w:szCs w:val="24"/>
        </w:rPr>
        <w:t xml:space="preserve">.  </w:t>
      </w:r>
      <w:r>
        <w:rPr>
          <w:sz w:val="24"/>
          <w:szCs w:val="24"/>
        </w:rPr>
        <w:t xml:space="preserve">All woody vegetation was removed from the dam and the spillway, </w:t>
      </w:r>
      <w:r w:rsidR="00544C94">
        <w:rPr>
          <w:sz w:val="24"/>
          <w:szCs w:val="24"/>
        </w:rPr>
        <w:t xml:space="preserve">and </w:t>
      </w:r>
      <w:r>
        <w:rPr>
          <w:sz w:val="24"/>
          <w:szCs w:val="24"/>
        </w:rPr>
        <w:t>woody debris was collected and removed from</w:t>
      </w:r>
      <w:r w:rsidR="00544C94">
        <w:rPr>
          <w:sz w:val="24"/>
          <w:szCs w:val="24"/>
        </w:rPr>
        <w:t xml:space="preserve"> the</w:t>
      </w:r>
      <w:r>
        <w:rPr>
          <w:sz w:val="24"/>
          <w:szCs w:val="24"/>
        </w:rPr>
        <w:t xml:space="preserve"> interior of the dam.  As with Bear Canyon Dam,  woody vegetation </w:t>
      </w:r>
      <w:r w:rsidR="00153AAF">
        <w:rPr>
          <w:sz w:val="24"/>
          <w:szCs w:val="24"/>
        </w:rPr>
        <w:t xml:space="preserve">removed </w:t>
      </w:r>
      <w:r>
        <w:rPr>
          <w:sz w:val="24"/>
          <w:szCs w:val="24"/>
        </w:rPr>
        <w:t>from the dam</w:t>
      </w:r>
      <w:r w:rsidR="00544C94">
        <w:rPr>
          <w:sz w:val="24"/>
          <w:szCs w:val="24"/>
        </w:rPr>
        <w:t>,</w:t>
      </w:r>
      <w:r>
        <w:rPr>
          <w:sz w:val="24"/>
          <w:szCs w:val="24"/>
        </w:rPr>
        <w:t xml:space="preserve"> and debris from the interior of the dam</w:t>
      </w:r>
      <w:r w:rsidR="00544C94">
        <w:rPr>
          <w:sz w:val="24"/>
          <w:szCs w:val="24"/>
        </w:rPr>
        <w:t>,</w:t>
      </w:r>
      <w:r>
        <w:rPr>
          <w:sz w:val="24"/>
          <w:szCs w:val="24"/>
        </w:rPr>
        <w:t xml:space="preserve"> was removed</w:t>
      </w:r>
      <w:r w:rsidR="00544C94">
        <w:rPr>
          <w:sz w:val="24"/>
          <w:szCs w:val="24"/>
        </w:rPr>
        <w:t xml:space="preserve"> off site</w:t>
      </w:r>
      <w:r>
        <w:rPr>
          <w:sz w:val="24"/>
          <w:szCs w:val="24"/>
        </w:rPr>
        <w:t xml:space="preserve"> by the contractor. Sediment was cleaned out and removed from around the tower ports, approximately </w:t>
      </w:r>
      <w:r w:rsidR="00544C94">
        <w:rPr>
          <w:sz w:val="24"/>
          <w:szCs w:val="24"/>
        </w:rPr>
        <w:t>six</w:t>
      </w:r>
      <w:r>
        <w:rPr>
          <w:sz w:val="24"/>
          <w:szCs w:val="24"/>
        </w:rPr>
        <w:t xml:space="preserve"> feet deep and </w:t>
      </w:r>
      <w:r w:rsidR="00544C94">
        <w:rPr>
          <w:sz w:val="24"/>
          <w:szCs w:val="24"/>
        </w:rPr>
        <w:t xml:space="preserve">in </w:t>
      </w:r>
      <w:r>
        <w:rPr>
          <w:sz w:val="24"/>
          <w:szCs w:val="24"/>
        </w:rPr>
        <w:t xml:space="preserve">a </w:t>
      </w:r>
      <w:r w:rsidR="00544C94">
        <w:rPr>
          <w:sz w:val="24"/>
          <w:szCs w:val="24"/>
        </w:rPr>
        <w:t>te</w:t>
      </w:r>
      <w:r w:rsidR="006A6FBE">
        <w:rPr>
          <w:sz w:val="24"/>
          <w:szCs w:val="24"/>
        </w:rPr>
        <w:t>n-</w:t>
      </w:r>
      <w:r>
        <w:rPr>
          <w:sz w:val="24"/>
          <w:szCs w:val="24"/>
        </w:rPr>
        <w:t>f</w:t>
      </w:r>
      <w:r w:rsidR="00544C94">
        <w:rPr>
          <w:sz w:val="24"/>
          <w:szCs w:val="24"/>
        </w:rPr>
        <w:t>oo</w:t>
      </w:r>
      <w:r>
        <w:rPr>
          <w:sz w:val="24"/>
          <w:szCs w:val="24"/>
        </w:rPr>
        <w:t xml:space="preserve">t circle around the ports on the tower.  </w:t>
      </w:r>
    </w:p>
    <w:p w14:paraId="47129656" w14:textId="53149FC8" w:rsidR="00D16EE9" w:rsidRDefault="00153AAF" w:rsidP="00960987">
      <w:pPr>
        <w:rPr>
          <w:sz w:val="24"/>
          <w:szCs w:val="24"/>
        </w:rPr>
      </w:pPr>
      <w:r>
        <w:rPr>
          <w:sz w:val="24"/>
          <w:szCs w:val="24"/>
        </w:rPr>
        <w:t xml:space="preserve">A channel approximately 450 feet long and </w:t>
      </w:r>
      <w:r w:rsidR="00544C94">
        <w:rPr>
          <w:sz w:val="24"/>
          <w:szCs w:val="24"/>
        </w:rPr>
        <w:t>ten</w:t>
      </w:r>
      <w:r>
        <w:rPr>
          <w:sz w:val="24"/>
          <w:szCs w:val="24"/>
        </w:rPr>
        <w:t xml:space="preserve"> feet wide was constructed from the tower to </w:t>
      </w:r>
      <w:r w:rsidR="00544C94">
        <w:rPr>
          <w:sz w:val="24"/>
          <w:szCs w:val="24"/>
        </w:rPr>
        <w:t xml:space="preserve">the </w:t>
      </w:r>
      <w:r>
        <w:rPr>
          <w:sz w:val="24"/>
          <w:szCs w:val="24"/>
        </w:rPr>
        <w:t xml:space="preserve">top end of the interior of the dam.  </w:t>
      </w:r>
      <w:r w:rsidR="00FF5593">
        <w:rPr>
          <w:sz w:val="24"/>
          <w:szCs w:val="24"/>
        </w:rPr>
        <w:t xml:space="preserve">When grades were shot on the Curtis site, it was determined that we had only </w:t>
      </w:r>
      <w:r w:rsidR="00544C94">
        <w:rPr>
          <w:sz w:val="24"/>
          <w:szCs w:val="24"/>
        </w:rPr>
        <w:t>seven</w:t>
      </w:r>
      <w:r w:rsidR="00FF5593">
        <w:rPr>
          <w:sz w:val="24"/>
          <w:szCs w:val="24"/>
        </w:rPr>
        <w:t xml:space="preserve"> inches of fall per </w:t>
      </w:r>
      <w:r w:rsidR="00544C94">
        <w:rPr>
          <w:sz w:val="24"/>
          <w:szCs w:val="24"/>
        </w:rPr>
        <w:t>forty</w:t>
      </w:r>
      <w:r w:rsidR="00FF5593">
        <w:rPr>
          <w:sz w:val="24"/>
          <w:szCs w:val="24"/>
        </w:rPr>
        <w:t xml:space="preserve"> feet of channel.  The gentle grade</w:t>
      </w:r>
      <w:r w:rsidR="00767A2B">
        <w:rPr>
          <w:sz w:val="24"/>
          <w:szCs w:val="24"/>
        </w:rPr>
        <w:t xml:space="preserve"> revealed a need to remove an additional 900 yards of material needed to adequately construct the channel. </w:t>
      </w:r>
      <w:r w:rsidR="00544C94">
        <w:rPr>
          <w:sz w:val="24"/>
          <w:szCs w:val="24"/>
        </w:rPr>
        <w:t>T</w:t>
      </w:r>
      <w:r w:rsidR="00767A2B">
        <w:rPr>
          <w:sz w:val="24"/>
          <w:szCs w:val="24"/>
        </w:rPr>
        <w:t xml:space="preserve">his was beyond the scope of what </w:t>
      </w:r>
      <w:r w:rsidR="001752F4">
        <w:rPr>
          <w:sz w:val="24"/>
          <w:szCs w:val="24"/>
        </w:rPr>
        <w:t>we described to the</w:t>
      </w:r>
      <w:r w:rsidR="00767A2B">
        <w:rPr>
          <w:sz w:val="24"/>
          <w:szCs w:val="24"/>
        </w:rPr>
        <w:t xml:space="preserve"> contractor at the Show Me trip. </w:t>
      </w:r>
      <w:r w:rsidR="001752F4">
        <w:rPr>
          <w:sz w:val="24"/>
          <w:szCs w:val="24"/>
        </w:rPr>
        <w:t>I felt a change order was justified</w:t>
      </w:r>
      <w:r w:rsidR="00544C94">
        <w:rPr>
          <w:sz w:val="24"/>
          <w:szCs w:val="24"/>
        </w:rPr>
        <w:t>,</w:t>
      </w:r>
      <w:r w:rsidR="001752F4">
        <w:rPr>
          <w:sz w:val="24"/>
          <w:szCs w:val="24"/>
        </w:rPr>
        <w:t xml:space="preserve"> so </w:t>
      </w:r>
      <w:r w:rsidR="00767A2B">
        <w:rPr>
          <w:sz w:val="24"/>
          <w:szCs w:val="24"/>
        </w:rPr>
        <w:t xml:space="preserve">I asked the contractor to provide me </w:t>
      </w:r>
      <w:r w:rsidR="001752F4">
        <w:rPr>
          <w:sz w:val="24"/>
          <w:szCs w:val="24"/>
        </w:rPr>
        <w:t xml:space="preserve">an </w:t>
      </w:r>
      <w:r w:rsidR="00767A2B">
        <w:rPr>
          <w:sz w:val="24"/>
          <w:szCs w:val="24"/>
        </w:rPr>
        <w:t xml:space="preserve">cost </w:t>
      </w:r>
      <w:r w:rsidR="001752F4">
        <w:rPr>
          <w:sz w:val="24"/>
          <w:szCs w:val="24"/>
        </w:rPr>
        <w:t xml:space="preserve">estimate </w:t>
      </w:r>
      <w:r w:rsidR="00767A2B">
        <w:rPr>
          <w:sz w:val="24"/>
          <w:szCs w:val="24"/>
        </w:rPr>
        <w:t xml:space="preserve">to meet the need for additional material.  The estimate </w:t>
      </w:r>
      <w:r w:rsidR="00555B59">
        <w:rPr>
          <w:sz w:val="24"/>
          <w:szCs w:val="24"/>
        </w:rPr>
        <w:t>was 900 yards of material at a cost of $6323.00.  On April 10, 2024, I met with Vicki Mil</w:t>
      </w:r>
      <w:r w:rsidR="00D16EE9">
        <w:rPr>
          <w:sz w:val="24"/>
          <w:szCs w:val="24"/>
        </w:rPr>
        <w:t>n</w:t>
      </w:r>
      <w:r w:rsidR="00555B59">
        <w:rPr>
          <w:sz w:val="24"/>
          <w:szCs w:val="24"/>
        </w:rPr>
        <w:t>e and Bob Nichols</w:t>
      </w:r>
      <w:r w:rsidR="00D16EE9">
        <w:rPr>
          <w:sz w:val="24"/>
          <w:szCs w:val="24"/>
        </w:rPr>
        <w:t xml:space="preserve"> to discuss the needed change order. The change</w:t>
      </w:r>
      <w:r w:rsidR="00544C94">
        <w:rPr>
          <w:sz w:val="24"/>
          <w:szCs w:val="24"/>
        </w:rPr>
        <w:t xml:space="preserve"> </w:t>
      </w:r>
      <w:r w:rsidR="001752F4">
        <w:rPr>
          <w:sz w:val="24"/>
          <w:szCs w:val="24"/>
        </w:rPr>
        <w:t>order</w:t>
      </w:r>
      <w:r w:rsidR="00D16EE9">
        <w:rPr>
          <w:sz w:val="24"/>
          <w:szCs w:val="24"/>
        </w:rPr>
        <w:t xml:space="preserve"> was approved. </w:t>
      </w:r>
    </w:p>
    <w:p w14:paraId="5AD985A7" w14:textId="1C08F312" w:rsidR="00153AAF" w:rsidRDefault="00D16EE9" w:rsidP="00960987">
      <w:pPr>
        <w:rPr>
          <w:sz w:val="24"/>
          <w:szCs w:val="24"/>
        </w:rPr>
      </w:pPr>
      <w:r>
        <w:rPr>
          <w:sz w:val="24"/>
          <w:szCs w:val="24"/>
        </w:rPr>
        <w:t xml:space="preserve">On April 18, 2024, USFS </w:t>
      </w:r>
      <w:r w:rsidR="00767A2B">
        <w:rPr>
          <w:sz w:val="24"/>
          <w:szCs w:val="24"/>
        </w:rPr>
        <w:t xml:space="preserve"> </w:t>
      </w:r>
      <w:r>
        <w:rPr>
          <w:sz w:val="24"/>
          <w:szCs w:val="24"/>
        </w:rPr>
        <w:t>personnel made a site visit to Curtis Dam to assess the ongoing work. No issues were brought up and they seemed very happy with the work.</w:t>
      </w:r>
    </w:p>
    <w:p w14:paraId="1A5843D3" w14:textId="17EB27E0" w:rsidR="00072C94" w:rsidRDefault="00555B59" w:rsidP="00D677D8">
      <w:pPr>
        <w:rPr>
          <w:sz w:val="24"/>
          <w:szCs w:val="24"/>
        </w:rPr>
      </w:pPr>
      <w:proofErr w:type="spellStart"/>
      <w:r>
        <w:rPr>
          <w:sz w:val="24"/>
          <w:szCs w:val="24"/>
        </w:rPr>
        <w:t>Penasco</w:t>
      </w:r>
      <w:proofErr w:type="spellEnd"/>
      <w:r>
        <w:rPr>
          <w:sz w:val="24"/>
          <w:szCs w:val="24"/>
        </w:rPr>
        <w:t xml:space="preserve"> Gravel submitted an invoice for partial payment for the work on Curtis Canyon Dam for the original bid of $10,525.556 plus the change order for $6,323.00 for a total of $16,848.56</w:t>
      </w:r>
      <w:r w:rsidR="00544C94">
        <w:rPr>
          <w:sz w:val="24"/>
          <w:szCs w:val="24"/>
        </w:rPr>
        <w:t xml:space="preserve"> and the</w:t>
      </w:r>
      <w:r>
        <w:rPr>
          <w:sz w:val="24"/>
          <w:szCs w:val="24"/>
        </w:rPr>
        <w:t xml:space="preserve"> </w:t>
      </w:r>
      <w:r w:rsidR="00544C94">
        <w:rPr>
          <w:sz w:val="24"/>
          <w:szCs w:val="24"/>
        </w:rPr>
        <w:t>i</w:t>
      </w:r>
      <w:r w:rsidR="00E0502B">
        <w:rPr>
          <w:sz w:val="24"/>
          <w:szCs w:val="24"/>
        </w:rPr>
        <w:t>nvoice was paid.</w:t>
      </w:r>
    </w:p>
    <w:p w14:paraId="30E4E516" w14:textId="58354DD7" w:rsidR="00E0502B" w:rsidRDefault="00E0502B" w:rsidP="00D677D8">
      <w:pPr>
        <w:rPr>
          <w:sz w:val="24"/>
          <w:szCs w:val="24"/>
        </w:rPr>
      </w:pPr>
      <w:r w:rsidRPr="00E0502B">
        <w:rPr>
          <w:noProof/>
          <w:sz w:val="24"/>
          <w:szCs w:val="24"/>
        </w:rPr>
        <w:drawing>
          <wp:inline distT="0" distB="0" distL="0" distR="0" wp14:anchorId="0FF80A93" wp14:editId="07791813">
            <wp:extent cx="6162675" cy="4234815"/>
            <wp:effectExtent l="0" t="0" r="9525" b="0"/>
            <wp:docPr id="1918768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202424" name=""/>
                    <pic:cNvPicPr/>
                  </pic:nvPicPr>
                  <pic:blipFill>
                    <a:blip r:embed="rId13"/>
                    <a:stretch>
                      <a:fillRect/>
                    </a:stretch>
                  </pic:blipFill>
                  <pic:spPr>
                    <a:xfrm>
                      <a:off x="0" y="0"/>
                      <a:ext cx="6284671" cy="4318647"/>
                    </a:xfrm>
                    <a:prstGeom prst="rect">
                      <a:avLst/>
                    </a:prstGeom>
                  </pic:spPr>
                </pic:pic>
              </a:graphicData>
            </a:graphic>
          </wp:inline>
        </w:drawing>
      </w:r>
    </w:p>
    <w:p w14:paraId="69725B4F" w14:textId="5C77856A" w:rsidR="00245EA3" w:rsidRDefault="00245EA3" w:rsidP="00D677D8">
      <w:pPr>
        <w:rPr>
          <w:sz w:val="24"/>
          <w:szCs w:val="24"/>
        </w:rPr>
      </w:pPr>
      <w:r w:rsidRPr="00245EA3">
        <w:rPr>
          <w:noProof/>
          <w:sz w:val="24"/>
          <w:szCs w:val="24"/>
        </w:rPr>
        <w:drawing>
          <wp:inline distT="0" distB="0" distL="0" distR="0" wp14:anchorId="704629BE" wp14:editId="05ACD6CA">
            <wp:extent cx="2676525" cy="3556450"/>
            <wp:effectExtent l="0" t="0" r="0" b="6350"/>
            <wp:docPr id="17868696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869658" name=""/>
                    <pic:cNvPicPr/>
                  </pic:nvPicPr>
                  <pic:blipFill>
                    <a:blip r:embed="rId14"/>
                    <a:stretch>
                      <a:fillRect/>
                    </a:stretch>
                  </pic:blipFill>
                  <pic:spPr>
                    <a:xfrm>
                      <a:off x="0" y="0"/>
                      <a:ext cx="2697183" cy="3583899"/>
                    </a:xfrm>
                    <a:prstGeom prst="rect">
                      <a:avLst/>
                    </a:prstGeom>
                  </pic:spPr>
                </pic:pic>
              </a:graphicData>
            </a:graphic>
          </wp:inline>
        </w:drawing>
      </w:r>
    </w:p>
    <w:p w14:paraId="1CEA36EE" w14:textId="43CBD3E2" w:rsidR="00322718" w:rsidRDefault="00322718" w:rsidP="00D677D8">
      <w:pPr>
        <w:rPr>
          <w:sz w:val="24"/>
          <w:szCs w:val="24"/>
        </w:rPr>
      </w:pPr>
      <w:r w:rsidRPr="00322718">
        <w:rPr>
          <w:noProof/>
          <w:sz w:val="24"/>
          <w:szCs w:val="24"/>
        </w:rPr>
        <w:drawing>
          <wp:inline distT="0" distB="0" distL="0" distR="0" wp14:anchorId="7D8C69CD" wp14:editId="38212ED9">
            <wp:extent cx="5943600" cy="4390390"/>
            <wp:effectExtent l="0" t="0" r="0" b="0"/>
            <wp:docPr id="6199863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986316" name=""/>
                    <pic:cNvPicPr/>
                  </pic:nvPicPr>
                  <pic:blipFill>
                    <a:blip r:embed="rId15"/>
                    <a:stretch>
                      <a:fillRect/>
                    </a:stretch>
                  </pic:blipFill>
                  <pic:spPr>
                    <a:xfrm>
                      <a:off x="0" y="0"/>
                      <a:ext cx="5943600" cy="4390390"/>
                    </a:xfrm>
                    <a:prstGeom prst="rect">
                      <a:avLst/>
                    </a:prstGeom>
                  </pic:spPr>
                </pic:pic>
              </a:graphicData>
            </a:graphic>
          </wp:inline>
        </w:drawing>
      </w:r>
    </w:p>
    <w:p w14:paraId="1842CB8C" w14:textId="19108F74" w:rsidR="00322718" w:rsidRDefault="00322718" w:rsidP="00D677D8">
      <w:pPr>
        <w:rPr>
          <w:sz w:val="24"/>
          <w:szCs w:val="24"/>
        </w:rPr>
      </w:pPr>
      <w:r w:rsidRPr="00322718">
        <w:rPr>
          <w:noProof/>
          <w:sz w:val="24"/>
          <w:szCs w:val="24"/>
        </w:rPr>
        <w:drawing>
          <wp:inline distT="0" distB="0" distL="0" distR="0" wp14:anchorId="2B5C13EF" wp14:editId="187D28B4">
            <wp:extent cx="5305425" cy="3959797"/>
            <wp:effectExtent l="0" t="0" r="0" b="3175"/>
            <wp:docPr id="98546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46180" name=""/>
                    <pic:cNvPicPr/>
                  </pic:nvPicPr>
                  <pic:blipFill>
                    <a:blip r:embed="rId16"/>
                    <a:stretch>
                      <a:fillRect/>
                    </a:stretch>
                  </pic:blipFill>
                  <pic:spPr>
                    <a:xfrm>
                      <a:off x="0" y="0"/>
                      <a:ext cx="5314478" cy="3966554"/>
                    </a:xfrm>
                    <a:prstGeom prst="rect">
                      <a:avLst/>
                    </a:prstGeom>
                  </pic:spPr>
                </pic:pic>
              </a:graphicData>
            </a:graphic>
          </wp:inline>
        </w:drawing>
      </w:r>
    </w:p>
    <w:p w14:paraId="65405C3B" w14:textId="6802C388" w:rsidR="00245EA3" w:rsidRDefault="00245EA3" w:rsidP="00D677D8">
      <w:pPr>
        <w:rPr>
          <w:sz w:val="24"/>
          <w:szCs w:val="24"/>
        </w:rPr>
      </w:pPr>
      <w:r w:rsidRPr="00245EA3">
        <w:rPr>
          <w:noProof/>
          <w:sz w:val="24"/>
          <w:szCs w:val="24"/>
        </w:rPr>
        <w:drawing>
          <wp:inline distT="0" distB="0" distL="0" distR="0" wp14:anchorId="4D14171D" wp14:editId="08C0A254">
            <wp:extent cx="3237317" cy="4352925"/>
            <wp:effectExtent l="0" t="0" r="1270" b="0"/>
            <wp:docPr id="12676986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698606" name=""/>
                    <pic:cNvPicPr/>
                  </pic:nvPicPr>
                  <pic:blipFill>
                    <a:blip r:embed="rId17"/>
                    <a:stretch>
                      <a:fillRect/>
                    </a:stretch>
                  </pic:blipFill>
                  <pic:spPr>
                    <a:xfrm>
                      <a:off x="0" y="0"/>
                      <a:ext cx="3248625" cy="4368130"/>
                    </a:xfrm>
                    <a:prstGeom prst="rect">
                      <a:avLst/>
                    </a:prstGeom>
                  </pic:spPr>
                </pic:pic>
              </a:graphicData>
            </a:graphic>
          </wp:inline>
        </w:drawing>
      </w:r>
    </w:p>
    <w:bookmarkEnd w:id="1"/>
    <w:p w14:paraId="6B90C353" w14:textId="030A2B78" w:rsidR="00D16EE9" w:rsidRDefault="00D16EE9" w:rsidP="00D677D8">
      <w:pPr>
        <w:rPr>
          <w:sz w:val="24"/>
          <w:szCs w:val="24"/>
        </w:rPr>
      </w:pPr>
      <w:r>
        <w:rPr>
          <w:sz w:val="24"/>
          <w:szCs w:val="24"/>
        </w:rPr>
        <w:t>GRAVEYARD DAM</w:t>
      </w:r>
    </w:p>
    <w:p w14:paraId="68917C3E" w14:textId="79F47DF7" w:rsidR="00072C94" w:rsidRDefault="00072C94" w:rsidP="00D677D8">
      <w:pPr>
        <w:rPr>
          <w:sz w:val="24"/>
          <w:szCs w:val="24"/>
        </w:rPr>
      </w:pPr>
      <w:r>
        <w:rPr>
          <w:noProof/>
        </w:rPr>
        <w:drawing>
          <wp:inline distT="0" distB="0" distL="0" distR="0" wp14:anchorId="3391776C" wp14:editId="6522BA8C">
            <wp:extent cx="5943600" cy="3600142"/>
            <wp:effectExtent l="0" t="0" r="0" b="635"/>
            <wp:docPr id="1914251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600142"/>
                    </a:xfrm>
                    <a:prstGeom prst="rect">
                      <a:avLst/>
                    </a:prstGeom>
                    <a:noFill/>
                  </pic:spPr>
                </pic:pic>
              </a:graphicData>
            </a:graphic>
          </wp:inline>
        </w:drawing>
      </w:r>
    </w:p>
    <w:p w14:paraId="71876FEF" w14:textId="595D0E93" w:rsidR="00D16EE9" w:rsidRDefault="00D16EE9" w:rsidP="00D16EE9">
      <w:pPr>
        <w:rPr>
          <w:sz w:val="24"/>
          <w:szCs w:val="24"/>
        </w:rPr>
      </w:pPr>
      <w:r>
        <w:rPr>
          <w:sz w:val="24"/>
          <w:szCs w:val="24"/>
        </w:rPr>
        <w:t>Work on Graveyard Dam was initiated on May 6, 2024. Work was completed on May 14, 2024.  Access to Graveyard Dam is across private lands</w:t>
      </w:r>
      <w:r w:rsidR="0093650A">
        <w:rPr>
          <w:sz w:val="24"/>
          <w:szCs w:val="24"/>
        </w:rPr>
        <w:t>. C</w:t>
      </w:r>
      <w:r w:rsidR="001752F4">
        <w:rPr>
          <w:sz w:val="24"/>
          <w:szCs w:val="24"/>
        </w:rPr>
        <w:t xml:space="preserve">lose </w:t>
      </w:r>
      <w:r>
        <w:rPr>
          <w:sz w:val="24"/>
          <w:szCs w:val="24"/>
        </w:rPr>
        <w:t>coordination w</w:t>
      </w:r>
      <w:r w:rsidR="0093650A">
        <w:rPr>
          <w:sz w:val="24"/>
          <w:szCs w:val="24"/>
        </w:rPr>
        <w:t>ith</w:t>
      </w:r>
      <w:r>
        <w:rPr>
          <w:sz w:val="24"/>
          <w:szCs w:val="24"/>
        </w:rPr>
        <w:t xml:space="preserve"> the landowner was made to</w:t>
      </w:r>
      <w:r w:rsidR="006A6FBE">
        <w:rPr>
          <w:sz w:val="24"/>
          <w:szCs w:val="24"/>
        </w:rPr>
        <w:t xml:space="preserve"> i</w:t>
      </w:r>
      <w:r>
        <w:rPr>
          <w:sz w:val="24"/>
          <w:szCs w:val="24"/>
        </w:rPr>
        <w:t>nsure they were in concurrence with the work being done</w:t>
      </w:r>
      <w:r w:rsidR="001752F4">
        <w:rPr>
          <w:sz w:val="24"/>
          <w:szCs w:val="24"/>
        </w:rPr>
        <w:t xml:space="preserve"> and the time frames which w</w:t>
      </w:r>
      <w:r w:rsidR="0093650A">
        <w:rPr>
          <w:sz w:val="24"/>
          <w:szCs w:val="24"/>
        </w:rPr>
        <w:t>ork was being conducted</w:t>
      </w:r>
      <w:r>
        <w:rPr>
          <w:sz w:val="24"/>
          <w:szCs w:val="24"/>
        </w:rPr>
        <w:t xml:space="preserve">.  OSWCD negotiated with the landowner to </w:t>
      </w:r>
      <w:r w:rsidR="000631B8">
        <w:rPr>
          <w:sz w:val="24"/>
          <w:szCs w:val="24"/>
        </w:rPr>
        <w:t xml:space="preserve">directly </w:t>
      </w:r>
      <w:r>
        <w:rPr>
          <w:sz w:val="24"/>
          <w:szCs w:val="24"/>
        </w:rPr>
        <w:t xml:space="preserve">compensate </w:t>
      </w:r>
      <w:r w:rsidR="003C0EB8">
        <w:rPr>
          <w:sz w:val="24"/>
          <w:szCs w:val="24"/>
        </w:rPr>
        <w:t xml:space="preserve">them </w:t>
      </w:r>
      <w:r>
        <w:rPr>
          <w:sz w:val="24"/>
          <w:szCs w:val="24"/>
        </w:rPr>
        <w:t xml:space="preserve">$1500 to repair any damage to their private road from the extensive traffic caused </w:t>
      </w:r>
      <w:r w:rsidR="003C0EB8">
        <w:rPr>
          <w:sz w:val="24"/>
          <w:szCs w:val="24"/>
        </w:rPr>
        <w:t>by</w:t>
      </w:r>
      <w:r>
        <w:rPr>
          <w:sz w:val="24"/>
          <w:szCs w:val="24"/>
        </w:rPr>
        <w:t xml:space="preserve"> the heavy </w:t>
      </w:r>
      <w:r w:rsidR="003C0EB8">
        <w:rPr>
          <w:sz w:val="24"/>
          <w:szCs w:val="24"/>
        </w:rPr>
        <w:t xml:space="preserve">equipment being </w:t>
      </w:r>
      <w:r>
        <w:rPr>
          <w:sz w:val="24"/>
          <w:szCs w:val="24"/>
        </w:rPr>
        <w:t>move</w:t>
      </w:r>
      <w:r w:rsidR="003C0EB8">
        <w:rPr>
          <w:sz w:val="24"/>
          <w:szCs w:val="24"/>
        </w:rPr>
        <w:t>d</w:t>
      </w:r>
      <w:r>
        <w:rPr>
          <w:sz w:val="24"/>
          <w:szCs w:val="24"/>
        </w:rPr>
        <w:t xml:space="preserve"> to and from the site.</w:t>
      </w:r>
    </w:p>
    <w:p w14:paraId="3565842B" w14:textId="20F1851B" w:rsidR="00D16EE9" w:rsidRDefault="00D16EE9" w:rsidP="00D16EE9">
      <w:pPr>
        <w:rPr>
          <w:sz w:val="24"/>
          <w:szCs w:val="24"/>
        </w:rPr>
      </w:pPr>
      <w:r>
        <w:rPr>
          <w:sz w:val="24"/>
          <w:szCs w:val="24"/>
        </w:rPr>
        <w:t xml:space="preserve">All woody vegetation was removed from the dam and the spillway, </w:t>
      </w:r>
      <w:r w:rsidR="000631B8">
        <w:rPr>
          <w:sz w:val="24"/>
          <w:szCs w:val="24"/>
        </w:rPr>
        <w:t xml:space="preserve">and </w:t>
      </w:r>
      <w:r>
        <w:rPr>
          <w:sz w:val="24"/>
          <w:szCs w:val="24"/>
        </w:rPr>
        <w:t xml:space="preserve">woody debris was collected and removed from </w:t>
      </w:r>
      <w:r w:rsidR="000631B8">
        <w:rPr>
          <w:sz w:val="24"/>
          <w:szCs w:val="24"/>
        </w:rPr>
        <w:t xml:space="preserve">the </w:t>
      </w:r>
      <w:r>
        <w:rPr>
          <w:sz w:val="24"/>
          <w:szCs w:val="24"/>
        </w:rPr>
        <w:t>interior of the dam.  As with Bear Canyon Dam</w:t>
      </w:r>
      <w:r w:rsidR="0093650A">
        <w:rPr>
          <w:sz w:val="24"/>
          <w:szCs w:val="24"/>
        </w:rPr>
        <w:t xml:space="preserve"> and Curtis Canyon Dam</w:t>
      </w:r>
      <w:r>
        <w:rPr>
          <w:sz w:val="24"/>
          <w:szCs w:val="24"/>
        </w:rPr>
        <w:t>,  woody vegetation removed from the dam</w:t>
      </w:r>
      <w:r w:rsidR="000631B8">
        <w:rPr>
          <w:sz w:val="24"/>
          <w:szCs w:val="24"/>
        </w:rPr>
        <w:t>, as well as</w:t>
      </w:r>
      <w:r>
        <w:rPr>
          <w:sz w:val="24"/>
          <w:szCs w:val="24"/>
        </w:rPr>
        <w:t xml:space="preserve"> debris from the interior of the dam</w:t>
      </w:r>
      <w:r w:rsidR="000631B8">
        <w:rPr>
          <w:sz w:val="24"/>
          <w:szCs w:val="24"/>
        </w:rPr>
        <w:t>,</w:t>
      </w:r>
      <w:r>
        <w:rPr>
          <w:sz w:val="24"/>
          <w:szCs w:val="24"/>
        </w:rPr>
        <w:t xml:space="preserve"> was  removed</w:t>
      </w:r>
      <w:r w:rsidR="000631B8">
        <w:rPr>
          <w:sz w:val="24"/>
          <w:szCs w:val="24"/>
        </w:rPr>
        <w:t xml:space="preserve"> off site</w:t>
      </w:r>
      <w:r>
        <w:rPr>
          <w:sz w:val="24"/>
          <w:szCs w:val="24"/>
        </w:rPr>
        <w:t xml:space="preserve"> by the contracto</w:t>
      </w:r>
      <w:r w:rsidR="000631B8">
        <w:rPr>
          <w:sz w:val="24"/>
          <w:szCs w:val="24"/>
        </w:rPr>
        <w:t>r</w:t>
      </w:r>
      <w:r>
        <w:rPr>
          <w:sz w:val="24"/>
          <w:szCs w:val="24"/>
        </w:rPr>
        <w:t xml:space="preserve">. Sediment was cleaned out and removed from around the tower ports, approximately </w:t>
      </w:r>
      <w:r w:rsidR="000631B8">
        <w:rPr>
          <w:sz w:val="24"/>
          <w:szCs w:val="24"/>
        </w:rPr>
        <w:t>six</w:t>
      </w:r>
      <w:r>
        <w:rPr>
          <w:sz w:val="24"/>
          <w:szCs w:val="24"/>
        </w:rPr>
        <w:t xml:space="preserve"> feet deep and </w:t>
      </w:r>
      <w:r w:rsidR="000631B8">
        <w:rPr>
          <w:sz w:val="24"/>
          <w:szCs w:val="24"/>
        </w:rPr>
        <w:t xml:space="preserve">in </w:t>
      </w:r>
      <w:r>
        <w:rPr>
          <w:sz w:val="24"/>
          <w:szCs w:val="24"/>
        </w:rPr>
        <w:t xml:space="preserve">a </w:t>
      </w:r>
      <w:r w:rsidR="000631B8">
        <w:rPr>
          <w:sz w:val="24"/>
          <w:szCs w:val="24"/>
        </w:rPr>
        <w:t>ten</w:t>
      </w:r>
      <w:r w:rsidR="006A6FBE">
        <w:rPr>
          <w:sz w:val="24"/>
          <w:szCs w:val="24"/>
        </w:rPr>
        <w:t>-</w:t>
      </w:r>
      <w:r>
        <w:rPr>
          <w:sz w:val="24"/>
          <w:szCs w:val="24"/>
        </w:rPr>
        <w:t>f</w:t>
      </w:r>
      <w:r w:rsidR="000631B8">
        <w:rPr>
          <w:sz w:val="24"/>
          <w:szCs w:val="24"/>
        </w:rPr>
        <w:t>oo</w:t>
      </w:r>
      <w:r>
        <w:rPr>
          <w:sz w:val="24"/>
          <w:szCs w:val="24"/>
        </w:rPr>
        <w:t xml:space="preserve">t circle around the ports on the tower.  </w:t>
      </w:r>
    </w:p>
    <w:p w14:paraId="128C2A8F" w14:textId="6BA6D3BA" w:rsidR="00D16EE9" w:rsidRDefault="00D16EE9" w:rsidP="00D16EE9">
      <w:pPr>
        <w:rPr>
          <w:sz w:val="24"/>
          <w:szCs w:val="24"/>
        </w:rPr>
      </w:pPr>
      <w:r>
        <w:rPr>
          <w:sz w:val="24"/>
          <w:szCs w:val="24"/>
        </w:rPr>
        <w:t xml:space="preserve">A channel approximately </w:t>
      </w:r>
      <w:r w:rsidR="004059E3">
        <w:rPr>
          <w:sz w:val="24"/>
          <w:szCs w:val="24"/>
        </w:rPr>
        <w:t>300</w:t>
      </w:r>
      <w:r>
        <w:rPr>
          <w:sz w:val="24"/>
          <w:szCs w:val="24"/>
        </w:rPr>
        <w:t xml:space="preserve"> feet long and </w:t>
      </w:r>
      <w:r w:rsidR="000631B8">
        <w:rPr>
          <w:sz w:val="24"/>
          <w:szCs w:val="24"/>
        </w:rPr>
        <w:t>ten</w:t>
      </w:r>
      <w:r>
        <w:rPr>
          <w:sz w:val="24"/>
          <w:szCs w:val="24"/>
        </w:rPr>
        <w:t xml:space="preserve"> feet wide was constructed from the tower to </w:t>
      </w:r>
      <w:r w:rsidR="000631B8">
        <w:rPr>
          <w:sz w:val="24"/>
          <w:szCs w:val="24"/>
        </w:rPr>
        <w:t xml:space="preserve">the </w:t>
      </w:r>
      <w:r>
        <w:rPr>
          <w:sz w:val="24"/>
          <w:szCs w:val="24"/>
        </w:rPr>
        <w:t xml:space="preserve">top end of the interior of the dam.  </w:t>
      </w:r>
      <w:r w:rsidR="003C0EB8">
        <w:rPr>
          <w:sz w:val="24"/>
          <w:szCs w:val="24"/>
        </w:rPr>
        <w:t>Grades at Graveyard were much steeper than Curtis and did not require any additional material to construct the channel berms.</w:t>
      </w:r>
    </w:p>
    <w:p w14:paraId="69191706" w14:textId="5324683B" w:rsidR="00D16EE9" w:rsidRDefault="00D16EE9" w:rsidP="00D16EE9">
      <w:pPr>
        <w:rPr>
          <w:sz w:val="24"/>
          <w:szCs w:val="24"/>
        </w:rPr>
      </w:pPr>
      <w:proofErr w:type="spellStart"/>
      <w:r>
        <w:rPr>
          <w:sz w:val="24"/>
          <w:szCs w:val="24"/>
        </w:rPr>
        <w:t>Penasco</w:t>
      </w:r>
      <w:proofErr w:type="spellEnd"/>
      <w:r>
        <w:rPr>
          <w:sz w:val="24"/>
          <w:szCs w:val="24"/>
        </w:rPr>
        <w:t xml:space="preserve"> Gravel submitted an invoice for partial payment for the work on </w:t>
      </w:r>
      <w:r w:rsidR="004059E3">
        <w:rPr>
          <w:sz w:val="24"/>
          <w:szCs w:val="24"/>
        </w:rPr>
        <w:t>Bear Cany</w:t>
      </w:r>
      <w:r w:rsidR="003C0EB8">
        <w:rPr>
          <w:sz w:val="24"/>
          <w:szCs w:val="24"/>
        </w:rPr>
        <w:t>o</w:t>
      </w:r>
      <w:r w:rsidR="004059E3">
        <w:rPr>
          <w:sz w:val="24"/>
          <w:szCs w:val="24"/>
        </w:rPr>
        <w:t>n</w:t>
      </w:r>
      <w:r>
        <w:rPr>
          <w:sz w:val="24"/>
          <w:szCs w:val="24"/>
        </w:rPr>
        <w:t xml:space="preserve"> Dam for</w:t>
      </w:r>
      <w:r w:rsidR="000631B8">
        <w:rPr>
          <w:sz w:val="24"/>
          <w:szCs w:val="24"/>
        </w:rPr>
        <w:t xml:space="preserve"> </w:t>
      </w:r>
      <w:r>
        <w:rPr>
          <w:sz w:val="24"/>
          <w:szCs w:val="24"/>
        </w:rPr>
        <w:t>$</w:t>
      </w:r>
      <w:r w:rsidR="004059E3">
        <w:rPr>
          <w:sz w:val="24"/>
          <w:szCs w:val="24"/>
        </w:rPr>
        <w:t>9,312.52</w:t>
      </w:r>
      <w:r w:rsidR="000631B8">
        <w:rPr>
          <w:sz w:val="24"/>
          <w:szCs w:val="24"/>
        </w:rPr>
        <w:t xml:space="preserve"> and the i</w:t>
      </w:r>
      <w:r>
        <w:rPr>
          <w:sz w:val="24"/>
          <w:szCs w:val="24"/>
        </w:rPr>
        <w:t>nvoice was paid.</w:t>
      </w:r>
    </w:p>
    <w:p w14:paraId="1FA16DD0" w14:textId="0EFE9603" w:rsidR="00072C94" w:rsidRDefault="00072C94" w:rsidP="00D16EE9">
      <w:pPr>
        <w:rPr>
          <w:sz w:val="24"/>
          <w:szCs w:val="24"/>
        </w:rPr>
      </w:pPr>
      <w:r w:rsidRPr="00E0502B">
        <w:rPr>
          <w:noProof/>
          <w:sz w:val="24"/>
          <w:szCs w:val="24"/>
        </w:rPr>
        <w:drawing>
          <wp:inline distT="0" distB="0" distL="0" distR="0" wp14:anchorId="57CDB593" wp14:editId="0C3D4DE0">
            <wp:extent cx="5238750" cy="4028688"/>
            <wp:effectExtent l="0" t="0" r="0" b="0"/>
            <wp:docPr id="2083210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158513" name=""/>
                    <pic:cNvPicPr/>
                  </pic:nvPicPr>
                  <pic:blipFill>
                    <a:blip r:embed="rId19"/>
                    <a:stretch>
                      <a:fillRect/>
                    </a:stretch>
                  </pic:blipFill>
                  <pic:spPr>
                    <a:xfrm>
                      <a:off x="0" y="0"/>
                      <a:ext cx="5252021" cy="4038894"/>
                    </a:xfrm>
                    <a:prstGeom prst="rect">
                      <a:avLst/>
                    </a:prstGeom>
                  </pic:spPr>
                </pic:pic>
              </a:graphicData>
            </a:graphic>
          </wp:inline>
        </w:drawing>
      </w:r>
    </w:p>
    <w:p w14:paraId="2A239700" w14:textId="4CFB1D9B" w:rsidR="00322718" w:rsidRDefault="00322718" w:rsidP="00D16EE9">
      <w:pPr>
        <w:rPr>
          <w:sz w:val="24"/>
          <w:szCs w:val="24"/>
        </w:rPr>
      </w:pPr>
      <w:r w:rsidRPr="00322718">
        <w:rPr>
          <w:noProof/>
          <w:sz w:val="24"/>
          <w:szCs w:val="24"/>
        </w:rPr>
        <w:drawing>
          <wp:inline distT="0" distB="0" distL="0" distR="0" wp14:anchorId="58AB9727" wp14:editId="21BF765E">
            <wp:extent cx="5229225" cy="3676650"/>
            <wp:effectExtent l="0" t="0" r="9525" b="0"/>
            <wp:docPr id="994494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494966" name=""/>
                    <pic:cNvPicPr/>
                  </pic:nvPicPr>
                  <pic:blipFill>
                    <a:blip r:embed="rId20"/>
                    <a:stretch>
                      <a:fillRect/>
                    </a:stretch>
                  </pic:blipFill>
                  <pic:spPr>
                    <a:xfrm>
                      <a:off x="0" y="0"/>
                      <a:ext cx="5242637" cy="3686080"/>
                    </a:xfrm>
                    <a:prstGeom prst="rect">
                      <a:avLst/>
                    </a:prstGeom>
                  </pic:spPr>
                </pic:pic>
              </a:graphicData>
            </a:graphic>
          </wp:inline>
        </w:drawing>
      </w:r>
    </w:p>
    <w:p w14:paraId="0FA3988F" w14:textId="77777777" w:rsidR="005902D3" w:rsidRDefault="005902D3" w:rsidP="00D16EE9">
      <w:pPr>
        <w:rPr>
          <w:sz w:val="24"/>
          <w:szCs w:val="24"/>
        </w:rPr>
      </w:pPr>
    </w:p>
    <w:p w14:paraId="0AB863C0" w14:textId="6F3187A0" w:rsidR="00322718" w:rsidRDefault="005902D3" w:rsidP="00D16EE9">
      <w:pPr>
        <w:rPr>
          <w:sz w:val="24"/>
          <w:szCs w:val="24"/>
        </w:rPr>
      </w:pPr>
      <w:r w:rsidRPr="00322718">
        <w:rPr>
          <w:noProof/>
          <w:sz w:val="24"/>
          <w:szCs w:val="24"/>
        </w:rPr>
        <w:drawing>
          <wp:inline distT="0" distB="0" distL="0" distR="0" wp14:anchorId="5A2CFEBB" wp14:editId="10141AAE">
            <wp:extent cx="5105792" cy="3819525"/>
            <wp:effectExtent l="0" t="0" r="0" b="0"/>
            <wp:docPr id="2123720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857637" name=""/>
                    <pic:cNvPicPr/>
                  </pic:nvPicPr>
                  <pic:blipFill>
                    <a:blip r:embed="rId21"/>
                    <a:stretch>
                      <a:fillRect/>
                    </a:stretch>
                  </pic:blipFill>
                  <pic:spPr>
                    <a:xfrm>
                      <a:off x="0" y="0"/>
                      <a:ext cx="5113922" cy="3825607"/>
                    </a:xfrm>
                    <a:prstGeom prst="rect">
                      <a:avLst/>
                    </a:prstGeom>
                  </pic:spPr>
                </pic:pic>
              </a:graphicData>
            </a:graphic>
          </wp:inline>
        </w:drawing>
      </w:r>
    </w:p>
    <w:p w14:paraId="4CE90D02" w14:textId="2AD70757" w:rsidR="00322718" w:rsidRDefault="00322718" w:rsidP="00D16EE9">
      <w:pPr>
        <w:rPr>
          <w:sz w:val="24"/>
          <w:szCs w:val="24"/>
        </w:rPr>
      </w:pPr>
      <w:r w:rsidRPr="00322718">
        <w:rPr>
          <w:noProof/>
          <w:sz w:val="24"/>
          <w:szCs w:val="24"/>
        </w:rPr>
        <w:drawing>
          <wp:inline distT="0" distB="0" distL="0" distR="0" wp14:anchorId="16415798" wp14:editId="70CEC039">
            <wp:extent cx="5943600" cy="4476115"/>
            <wp:effectExtent l="0" t="0" r="0" b="635"/>
            <wp:docPr id="1689142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42506" name=""/>
                    <pic:cNvPicPr/>
                  </pic:nvPicPr>
                  <pic:blipFill>
                    <a:blip r:embed="rId22"/>
                    <a:stretch>
                      <a:fillRect/>
                    </a:stretch>
                  </pic:blipFill>
                  <pic:spPr>
                    <a:xfrm>
                      <a:off x="0" y="0"/>
                      <a:ext cx="5943600" cy="4476115"/>
                    </a:xfrm>
                    <a:prstGeom prst="rect">
                      <a:avLst/>
                    </a:prstGeom>
                  </pic:spPr>
                </pic:pic>
              </a:graphicData>
            </a:graphic>
          </wp:inline>
        </w:drawing>
      </w:r>
    </w:p>
    <w:p w14:paraId="17748259" w14:textId="1D46C6E1" w:rsidR="00322718" w:rsidRDefault="00322718" w:rsidP="00D16EE9">
      <w:pPr>
        <w:rPr>
          <w:sz w:val="24"/>
          <w:szCs w:val="24"/>
        </w:rPr>
      </w:pPr>
      <w:r w:rsidRPr="00322718">
        <w:rPr>
          <w:noProof/>
          <w:sz w:val="24"/>
          <w:szCs w:val="24"/>
        </w:rPr>
        <w:drawing>
          <wp:inline distT="0" distB="0" distL="0" distR="0" wp14:anchorId="3F486487" wp14:editId="1C963665">
            <wp:extent cx="5086350" cy="3800090"/>
            <wp:effectExtent l="0" t="0" r="0" b="0"/>
            <wp:docPr id="1800131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131234" name=""/>
                    <pic:cNvPicPr/>
                  </pic:nvPicPr>
                  <pic:blipFill>
                    <a:blip r:embed="rId23"/>
                    <a:stretch>
                      <a:fillRect/>
                    </a:stretch>
                  </pic:blipFill>
                  <pic:spPr>
                    <a:xfrm>
                      <a:off x="0" y="0"/>
                      <a:ext cx="5096020" cy="3807314"/>
                    </a:xfrm>
                    <a:prstGeom prst="rect">
                      <a:avLst/>
                    </a:prstGeom>
                  </pic:spPr>
                </pic:pic>
              </a:graphicData>
            </a:graphic>
          </wp:inline>
        </w:drawing>
      </w:r>
    </w:p>
    <w:p w14:paraId="664E97E6" w14:textId="55EF3DC0" w:rsidR="00322718" w:rsidRDefault="00322718" w:rsidP="00D16EE9">
      <w:pPr>
        <w:rPr>
          <w:sz w:val="24"/>
          <w:szCs w:val="24"/>
        </w:rPr>
      </w:pPr>
      <w:r w:rsidRPr="00322718">
        <w:rPr>
          <w:noProof/>
          <w:sz w:val="24"/>
          <w:szCs w:val="24"/>
        </w:rPr>
        <w:drawing>
          <wp:inline distT="0" distB="0" distL="0" distR="0" wp14:anchorId="5620DE9E" wp14:editId="3D80188F">
            <wp:extent cx="5943600" cy="4557395"/>
            <wp:effectExtent l="0" t="0" r="0" b="0"/>
            <wp:docPr id="657121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121599" name=""/>
                    <pic:cNvPicPr/>
                  </pic:nvPicPr>
                  <pic:blipFill>
                    <a:blip r:embed="rId24"/>
                    <a:stretch>
                      <a:fillRect/>
                    </a:stretch>
                  </pic:blipFill>
                  <pic:spPr>
                    <a:xfrm>
                      <a:off x="0" y="0"/>
                      <a:ext cx="5943600" cy="4557395"/>
                    </a:xfrm>
                    <a:prstGeom prst="rect">
                      <a:avLst/>
                    </a:prstGeom>
                  </pic:spPr>
                </pic:pic>
              </a:graphicData>
            </a:graphic>
          </wp:inline>
        </w:drawing>
      </w:r>
    </w:p>
    <w:p w14:paraId="6930C5F0" w14:textId="4C624169" w:rsidR="00322718" w:rsidRDefault="00322718" w:rsidP="00D16EE9">
      <w:pPr>
        <w:rPr>
          <w:sz w:val="24"/>
          <w:szCs w:val="24"/>
        </w:rPr>
      </w:pPr>
      <w:r w:rsidRPr="00322718">
        <w:rPr>
          <w:noProof/>
          <w:sz w:val="24"/>
          <w:szCs w:val="24"/>
        </w:rPr>
        <w:drawing>
          <wp:inline distT="0" distB="0" distL="0" distR="0" wp14:anchorId="7074311C" wp14:editId="75C6B418">
            <wp:extent cx="5943600" cy="4429125"/>
            <wp:effectExtent l="0" t="0" r="0" b="9525"/>
            <wp:docPr id="9908254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825402" name=""/>
                    <pic:cNvPicPr/>
                  </pic:nvPicPr>
                  <pic:blipFill>
                    <a:blip r:embed="rId25"/>
                    <a:stretch>
                      <a:fillRect/>
                    </a:stretch>
                  </pic:blipFill>
                  <pic:spPr>
                    <a:xfrm>
                      <a:off x="0" y="0"/>
                      <a:ext cx="5943600" cy="4429125"/>
                    </a:xfrm>
                    <a:prstGeom prst="rect">
                      <a:avLst/>
                    </a:prstGeom>
                  </pic:spPr>
                </pic:pic>
              </a:graphicData>
            </a:graphic>
          </wp:inline>
        </w:drawing>
      </w:r>
    </w:p>
    <w:p w14:paraId="5F1ED683" w14:textId="77777777" w:rsidR="00322718" w:rsidRDefault="00322718" w:rsidP="00D16EE9">
      <w:pPr>
        <w:rPr>
          <w:sz w:val="24"/>
          <w:szCs w:val="24"/>
        </w:rPr>
      </w:pPr>
    </w:p>
    <w:p w14:paraId="3A891479" w14:textId="003B3E97" w:rsidR="00322718" w:rsidRDefault="00322718" w:rsidP="00D16EE9">
      <w:pPr>
        <w:rPr>
          <w:sz w:val="24"/>
          <w:szCs w:val="24"/>
        </w:rPr>
      </w:pPr>
    </w:p>
    <w:p w14:paraId="26FB87B6" w14:textId="77777777" w:rsidR="004059E3" w:rsidRDefault="004059E3" w:rsidP="00D16EE9">
      <w:pPr>
        <w:rPr>
          <w:sz w:val="24"/>
          <w:szCs w:val="24"/>
        </w:rPr>
      </w:pPr>
    </w:p>
    <w:p w14:paraId="6FF7BF2E" w14:textId="22D499A8" w:rsidR="004059E3" w:rsidRDefault="004059E3" w:rsidP="00D16EE9">
      <w:pPr>
        <w:rPr>
          <w:sz w:val="24"/>
          <w:szCs w:val="24"/>
        </w:rPr>
      </w:pPr>
      <w:r>
        <w:rPr>
          <w:sz w:val="24"/>
          <w:szCs w:val="24"/>
        </w:rPr>
        <w:t>CONCLUSION</w:t>
      </w:r>
    </w:p>
    <w:p w14:paraId="0EAA2F61" w14:textId="6DF7BD6E" w:rsidR="004059E3" w:rsidRDefault="004059E3" w:rsidP="00D16EE9">
      <w:pPr>
        <w:rPr>
          <w:sz w:val="24"/>
          <w:szCs w:val="24"/>
        </w:rPr>
      </w:pPr>
      <w:r>
        <w:rPr>
          <w:sz w:val="24"/>
          <w:szCs w:val="24"/>
        </w:rPr>
        <w:t xml:space="preserve">All maintenance work was completed as specified in the contract for all 3 </w:t>
      </w:r>
      <w:r w:rsidR="003C0EB8">
        <w:rPr>
          <w:sz w:val="24"/>
          <w:szCs w:val="24"/>
        </w:rPr>
        <w:t xml:space="preserve">dam </w:t>
      </w:r>
      <w:r>
        <w:rPr>
          <w:sz w:val="24"/>
          <w:szCs w:val="24"/>
        </w:rPr>
        <w:t xml:space="preserve">sites.  The monsoon season coming later this summer will determine if the channels constructed in Curtis and Graveyard were adequate to channel the flows directly to the ports and out </w:t>
      </w:r>
      <w:r w:rsidR="003C0EB8">
        <w:rPr>
          <w:sz w:val="24"/>
          <w:szCs w:val="24"/>
        </w:rPr>
        <w:t xml:space="preserve">the </w:t>
      </w:r>
      <w:r>
        <w:rPr>
          <w:sz w:val="24"/>
          <w:szCs w:val="24"/>
        </w:rPr>
        <w:t>release pipes. Addition</w:t>
      </w:r>
      <w:r w:rsidR="000631B8">
        <w:rPr>
          <w:sz w:val="24"/>
          <w:szCs w:val="24"/>
        </w:rPr>
        <w:t>al</w:t>
      </w:r>
      <w:r>
        <w:rPr>
          <w:sz w:val="24"/>
          <w:szCs w:val="24"/>
        </w:rPr>
        <w:t xml:space="preserve"> maintenance contracts</w:t>
      </w:r>
      <w:r w:rsidR="003C0EB8">
        <w:rPr>
          <w:sz w:val="24"/>
          <w:szCs w:val="24"/>
        </w:rPr>
        <w:t xml:space="preserve"> on a smaller scale</w:t>
      </w:r>
      <w:r>
        <w:rPr>
          <w:sz w:val="24"/>
          <w:szCs w:val="24"/>
        </w:rPr>
        <w:t xml:space="preserve"> in the near future are recommended to </w:t>
      </w:r>
      <w:r w:rsidR="00541B1B">
        <w:rPr>
          <w:sz w:val="24"/>
          <w:szCs w:val="24"/>
        </w:rPr>
        <w:t>ensure</w:t>
      </w:r>
      <w:r>
        <w:rPr>
          <w:sz w:val="24"/>
          <w:szCs w:val="24"/>
        </w:rPr>
        <w:t xml:space="preserve"> the structures </w:t>
      </w:r>
      <w:r w:rsidR="00541B1B">
        <w:rPr>
          <w:sz w:val="24"/>
          <w:szCs w:val="24"/>
        </w:rPr>
        <w:t xml:space="preserve">continue to </w:t>
      </w:r>
      <w:r>
        <w:rPr>
          <w:sz w:val="24"/>
          <w:szCs w:val="24"/>
        </w:rPr>
        <w:t>function as designed.</w:t>
      </w:r>
    </w:p>
    <w:p w14:paraId="78A00F65" w14:textId="542B2024" w:rsidR="004059E3" w:rsidRDefault="00541B1B" w:rsidP="00D16EE9">
      <w:pPr>
        <w:rPr>
          <w:sz w:val="24"/>
          <w:szCs w:val="24"/>
        </w:rPr>
      </w:pPr>
      <w:r>
        <w:rPr>
          <w:sz w:val="24"/>
          <w:szCs w:val="24"/>
        </w:rPr>
        <w:t xml:space="preserve">Implementation of the project went extremely well. </w:t>
      </w:r>
      <w:proofErr w:type="spellStart"/>
      <w:r w:rsidR="004059E3">
        <w:rPr>
          <w:sz w:val="24"/>
          <w:szCs w:val="24"/>
        </w:rPr>
        <w:t>Penasco</w:t>
      </w:r>
      <w:proofErr w:type="spellEnd"/>
      <w:r w:rsidR="004059E3">
        <w:rPr>
          <w:sz w:val="24"/>
          <w:szCs w:val="24"/>
        </w:rPr>
        <w:t xml:space="preserve"> Gravel did an outstanding job with this contract. They were ve</w:t>
      </w:r>
      <w:r w:rsidR="003C0EB8">
        <w:rPr>
          <w:sz w:val="24"/>
          <w:szCs w:val="24"/>
        </w:rPr>
        <w:t>r</w:t>
      </w:r>
      <w:r w:rsidR="004059E3">
        <w:rPr>
          <w:sz w:val="24"/>
          <w:szCs w:val="24"/>
        </w:rPr>
        <w:t xml:space="preserve">y communicative </w:t>
      </w:r>
      <w:r w:rsidR="003C0EB8">
        <w:rPr>
          <w:sz w:val="24"/>
          <w:szCs w:val="24"/>
        </w:rPr>
        <w:t xml:space="preserve">throughout the project and did everything asked of them. </w:t>
      </w:r>
    </w:p>
    <w:p w14:paraId="2F864E27" w14:textId="77777777" w:rsidR="004059E3" w:rsidRDefault="004059E3" w:rsidP="00D16EE9">
      <w:pPr>
        <w:rPr>
          <w:sz w:val="24"/>
          <w:szCs w:val="24"/>
        </w:rPr>
      </w:pPr>
    </w:p>
    <w:p w14:paraId="1CCC6FA3" w14:textId="77777777" w:rsidR="00D16EE9" w:rsidRDefault="00D16EE9" w:rsidP="00D677D8">
      <w:pPr>
        <w:rPr>
          <w:sz w:val="24"/>
          <w:szCs w:val="24"/>
        </w:rPr>
      </w:pPr>
    </w:p>
    <w:sectPr w:rsidR="00D16EE9" w:rsidSect="00E0502B">
      <w:pgSz w:w="12240" w:h="15840"/>
      <w:pgMar w:top="1440" w:right="1440" w:bottom="90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77D8"/>
    <w:rsid w:val="000631B8"/>
    <w:rsid w:val="00072C94"/>
    <w:rsid w:val="000B529B"/>
    <w:rsid w:val="000C4B7F"/>
    <w:rsid w:val="00153AAF"/>
    <w:rsid w:val="001752F4"/>
    <w:rsid w:val="00245EA3"/>
    <w:rsid w:val="0027515D"/>
    <w:rsid w:val="002B6E25"/>
    <w:rsid w:val="00322718"/>
    <w:rsid w:val="00355C14"/>
    <w:rsid w:val="003C0EB8"/>
    <w:rsid w:val="004059E3"/>
    <w:rsid w:val="00541B1B"/>
    <w:rsid w:val="00544C94"/>
    <w:rsid w:val="00555B59"/>
    <w:rsid w:val="005902D3"/>
    <w:rsid w:val="005B7F2D"/>
    <w:rsid w:val="005C066F"/>
    <w:rsid w:val="00627BE4"/>
    <w:rsid w:val="006A6FBE"/>
    <w:rsid w:val="006B4201"/>
    <w:rsid w:val="00767A2B"/>
    <w:rsid w:val="00816D0C"/>
    <w:rsid w:val="0093650A"/>
    <w:rsid w:val="00960987"/>
    <w:rsid w:val="00B63F3B"/>
    <w:rsid w:val="00BF4F92"/>
    <w:rsid w:val="00D16EE9"/>
    <w:rsid w:val="00D32877"/>
    <w:rsid w:val="00D55841"/>
    <w:rsid w:val="00D677D8"/>
    <w:rsid w:val="00D8306D"/>
    <w:rsid w:val="00DB7C8C"/>
    <w:rsid w:val="00DF72D4"/>
    <w:rsid w:val="00E0502B"/>
    <w:rsid w:val="00F03938"/>
    <w:rsid w:val="00F5761E"/>
    <w:rsid w:val="00FF55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D955FB"/>
  <w15:chartTrackingRefBased/>
  <w15:docId w15:val="{5D303B22-A625-4B11-B3CB-67FF884B53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emf"/><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15</Pages>
  <Words>1070</Words>
  <Characters>6104</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Cadwallader</dc:creator>
  <cp:keywords/>
  <dc:description/>
  <cp:lastModifiedBy>Mark Cadwallader</cp:lastModifiedBy>
  <cp:revision>2</cp:revision>
  <dcterms:created xsi:type="dcterms:W3CDTF">2024-06-03T20:04:00Z</dcterms:created>
  <dcterms:modified xsi:type="dcterms:W3CDTF">2024-06-03T20:04:00Z</dcterms:modified>
</cp:coreProperties>
</file>